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40" w:rsidP="00755240" w:rsidRDefault="00755240" w14:paraId="3C4F584F" w14:textId="77777777">
      <w:pPr>
        <w:jc w:val="center"/>
        <w:rPr>
          <w:lang w:val="sk-SK"/>
        </w:rPr>
      </w:pPr>
    </w:p>
    <w:p w:rsidR="00755240" w:rsidP="00755240" w:rsidRDefault="00755240" w14:paraId="4A0F0988" w14:textId="77777777">
      <w:pPr>
        <w:jc w:val="center"/>
        <w:rPr>
          <w:lang w:val="sk-SK"/>
        </w:rPr>
      </w:pPr>
    </w:p>
    <w:p w:rsidR="4495E006" w:rsidP="4495E006" w:rsidRDefault="4495E006" w14:paraId="4495E006" w14:textId="4495E006">
      <w:pPr>
        <w:jc w:val="center"/>
      </w:pPr>
      <w:r w:rsidRPr="4495E006">
        <w:rPr>
          <w:rFonts w:eastAsia="Times New Roman"/>
          <w:b/>
          <w:bCs/>
          <w:lang w:val="sk-SK"/>
        </w:rPr>
        <w:t>PROPOZICE K PRAXI</w:t>
      </w:r>
    </w:p>
    <w:p w:rsidR="00755240" w:rsidP="00755240" w:rsidRDefault="00755240" w14:paraId="59CB2630" w14:textId="77777777">
      <w:pPr>
        <w:jc w:val="center"/>
        <w:rPr>
          <w:lang w:val="sk-SK"/>
        </w:rPr>
      </w:pPr>
    </w:p>
    <w:tbl>
      <w:tblPr>
        <w:tblW w:w="9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7096"/>
      </w:tblGrid>
      <w:tr w:rsidRPr="00AD6C3E" w:rsidR="00F4645C" w:rsidTr="77583993" w14:paraId="4C99D54F" w14:textId="77777777">
        <w:trPr>
          <w:trHeight w:val="275"/>
        </w:trPr>
        <w:tc>
          <w:tcPr>
            <w:tcW w:w="2235" w:type="dxa"/>
            <w:shd w:val="clear" w:color="auto" w:fill="A6A6A6" w:themeFill="background1" w:themeFillShade="A6"/>
            <w:tcMar/>
            <w:vAlign w:val="center"/>
          </w:tcPr>
          <w:p w:rsidRPr="00AD6C3E" w:rsidR="00F4645C" w:rsidP="003921AD" w:rsidRDefault="00F4645C" w14:paraId="6A823364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Název partnera:</w:t>
            </w:r>
          </w:p>
        </w:tc>
        <w:tc>
          <w:tcPr>
            <w:tcW w:w="7096" w:type="dxa"/>
            <w:shd w:val="clear" w:color="auto" w:fill="A6A6A6" w:themeFill="background1" w:themeFillShade="A6"/>
            <w:tcMar/>
          </w:tcPr>
          <w:p w:rsidRPr="00AD6C3E" w:rsidR="00F4645C" w:rsidP="77583993" w:rsidRDefault="00F4645C" w14:paraId="756A4F0A" w14:textId="2BF56057">
            <w:pPr>
              <w:jc w:val="center"/>
              <w:rPr>
                <w:lang w:val="sk-SK"/>
              </w:rPr>
            </w:pPr>
            <w:proofErr w:type="spellStart"/>
            <w:r w:rsidRPr="77583993" w:rsidR="77583993">
              <w:rPr>
                <w:lang w:val="sk-SK"/>
              </w:rPr>
              <w:t>Společnost</w:t>
            </w:r>
            <w:proofErr w:type="spellEnd"/>
            <w:r w:rsidRPr="77583993" w:rsidR="77583993">
              <w:rPr>
                <w:lang w:val="sk-SK"/>
              </w:rPr>
              <w:t xml:space="preserve"> Mana, </w:t>
            </w:r>
            <w:proofErr w:type="spellStart"/>
            <w:r w:rsidRPr="77583993" w:rsidR="77583993">
              <w:rPr>
                <w:lang w:val="sk-SK"/>
              </w:rPr>
              <w:t>o.</w:t>
            </w:r>
            <w:r w:rsidRPr="77583993" w:rsidR="77583993">
              <w:rPr>
                <w:lang w:val="sk-SK"/>
              </w:rPr>
              <w:t>p.s</w:t>
            </w:r>
            <w:proofErr w:type="spellEnd"/>
            <w:r w:rsidRPr="77583993" w:rsidR="77583993">
              <w:rPr>
                <w:lang w:val="sk-SK"/>
              </w:rPr>
              <w:t>.</w:t>
            </w:r>
          </w:p>
        </w:tc>
      </w:tr>
      <w:tr w:rsidRPr="00AD6C3E" w:rsidR="00F4645C" w:rsidTr="77583993" w14:paraId="796ABFF2" w14:textId="77777777">
        <w:trPr>
          <w:trHeight w:val="275"/>
        </w:trPr>
        <w:tc>
          <w:tcPr>
            <w:tcW w:w="2235" w:type="dxa"/>
            <w:shd w:val="clear" w:color="auto" w:fill="auto"/>
            <w:tcMar/>
            <w:vAlign w:val="center"/>
          </w:tcPr>
          <w:p w:rsidRPr="00AD6C3E" w:rsidR="00F4645C" w:rsidP="003921AD" w:rsidRDefault="00F4645C" w14:paraId="274C2FB9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Kontaktní osoba:</w:t>
            </w:r>
          </w:p>
        </w:tc>
        <w:tc>
          <w:tcPr>
            <w:tcW w:w="7096" w:type="dxa"/>
            <w:shd w:val="clear" w:color="auto" w:fill="auto"/>
            <w:tcMar/>
          </w:tcPr>
          <w:p w:rsidRPr="00AD6C3E" w:rsidR="00F4645C" w:rsidP="003921AD" w:rsidRDefault="00830AE5" w14:paraId="253AE317" w14:textId="1F22D6E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Mgr. Martina Nedělníková</w:t>
            </w:r>
          </w:p>
        </w:tc>
      </w:tr>
      <w:tr w:rsidRPr="00AD6C3E" w:rsidR="00F4645C" w:rsidTr="77583993" w14:paraId="60B295C0" w14:textId="77777777">
        <w:trPr>
          <w:trHeight w:val="290"/>
        </w:trPr>
        <w:tc>
          <w:tcPr>
            <w:tcW w:w="2235" w:type="dxa"/>
            <w:shd w:val="clear" w:color="auto" w:fill="auto"/>
            <w:tcMar/>
            <w:vAlign w:val="center"/>
          </w:tcPr>
          <w:p w:rsidRPr="00AD6C3E" w:rsidR="00F4645C" w:rsidP="003921AD" w:rsidRDefault="00F4645C" w14:paraId="00761D19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Email:</w:t>
            </w:r>
          </w:p>
        </w:tc>
        <w:tc>
          <w:tcPr>
            <w:tcW w:w="7096" w:type="dxa"/>
            <w:shd w:val="clear" w:color="auto" w:fill="auto"/>
            <w:tcMar/>
          </w:tcPr>
          <w:p w:rsidRPr="00AD6C3E" w:rsidR="00F4645C" w:rsidP="003921AD" w:rsidRDefault="00FC5132" w14:paraId="7055DB33" w14:textId="47F6549F">
            <w:pPr>
              <w:jc w:val="center"/>
              <w:rPr>
                <w:lang w:val="sk-SK"/>
              </w:rPr>
            </w:pPr>
            <w:hyperlink w:tgtFrame="_blank" w:history="1" r:id="rId9">
              <w:r w:rsidRPr="00830AE5" w:rsidR="00830AE5">
                <w:rPr>
                  <w:lang w:val="sk-SK"/>
                </w:rPr>
                <w:t>nedelnikova@manaol.cz</w:t>
              </w:r>
            </w:hyperlink>
            <w:r w:rsidRPr="00830AE5" w:rsidR="00830AE5">
              <w:rPr>
                <w:lang w:val="sk-SK"/>
              </w:rPr>
              <w:t>.</w:t>
            </w:r>
          </w:p>
        </w:tc>
      </w:tr>
      <w:tr w:rsidRPr="00AD6C3E" w:rsidR="00F4645C" w:rsidTr="77583993" w14:paraId="4CEF813B" w14:textId="77777777">
        <w:trPr>
          <w:trHeight w:val="275"/>
        </w:trPr>
        <w:tc>
          <w:tcPr>
            <w:tcW w:w="2235" w:type="dxa"/>
            <w:shd w:val="clear" w:color="auto" w:fill="auto"/>
            <w:tcMar/>
            <w:vAlign w:val="center"/>
          </w:tcPr>
          <w:p w:rsidRPr="00AD6C3E" w:rsidR="00F4645C" w:rsidP="003921AD" w:rsidRDefault="00F4645C" w14:paraId="1031AA5B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Adresa:</w:t>
            </w:r>
          </w:p>
        </w:tc>
        <w:tc>
          <w:tcPr>
            <w:tcW w:w="7096" w:type="dxa"/>
            <w:shd w:val="clear" w:color="auto" w:fill="auto"/>
            <w:tcMar/>
          </w:tcPr>
          <w:p w:rsidRPr="00AD6C3E" w:rsidR="00F4645C" w:rsidP="003921AD" w:rsidRDefault="00F4645C" w14:paraId="4ECA40A9" w14:textId="7777777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Dolní náměstí 15/51, Olomouc</w:t>
            </w:r>
          </w:p>
        </w:tc>
      </w:tr>
      <w:tr w:rsidRPr="00AD6C3E" w:rsidR="00F4645C" w:rsidTr="77583993" w14:paraId="45F70B77" w14:textId="77777777">
        <w:trPr>
          <w:trHeight w:val="275"/>
        </w:trPr>
        <w:tc>
          <w:tcPr>
            <w:tcW w:w="2235" w:type="dxa"/>
            <w:shd w:val="clear" w:color="auto" w:fill="auto"/>
            <w:tcMar/>
            <w:vAlign w:val="center"/>
          </w:tcPr>
          <w:p w:rsidRPr="00AD6C3E" w:rsidR="00F4645C" w:rsidP="003921AD" w:rsidRDefault="00F4645C" w14:paraId="54AD3A87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Telefon:</w:t>
            </w:r>
          </w:p>
        </w:tc>
        <w:tc>
          <w:tcPr>
            <w:tcW w:w="7096" w:type="dxa"/>
            <w:shd w:val="clear" w:color="auto" w:fill="auto"/>
            <w:tcMar/>
          </w:tcPr>
          <w:p w:rsidRPr="00AD6C3E" w:rsidR="00F4645C" w:rsidP="003921AD" w:rsidRDefault="003C4F63" w14:paraId="642C2126" w14:textId="5FA7542A">
            <w:pPr>
              <w:jc w:val="center"/>
              <w:rPr>
                <w:lang w:val="sk-SK"/>
              </w:rPr>
            </w:pPr>
            <w:bookmarkStart w:name="_GoBack" w:id="0"/>
            <w:r w:rsidRPr="003C4F63">
              <w:rPr>
                <w:lang w:val="sk-SK"/>
              </w:rPr>
              <w:t>774 403 431</w:t>
            </w:r>
            <w:bookmarkEnd w:id="0"/>
          </w:p>
        </w:tc>
      </w:tr>
    </w:tbl>
    <w:p w:rsidR="00F4645C" w:rsidP="00F4645C" w:rsidRDefault="00F4645C" w14:paraId="0FE99286" w14:textId="77777777">
      <w:pPr>
        <w:jc w:val="center"/>
        <w:rPr>
          <w:lang w:val="sk-SK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AD6C3E" w:rsidR="00F4645C" w:rsidTr="77583993" w14:paraId="11BEDA42" w14:textId="77777777">
        <w:tc>
          <w:tcPr>
            <w:tcW w:w="9322" w:type="dxa"/>
            <w:shd w:val="clear" w:color="auto" w:fill="D9D9D9" w:themeFill="background1" w:themeFillShade="D9"/>
            <w:tcMar/>
          </w:tcPr>
          <w:p w:rsidRPr="00AD6C3E" w:rsidR="00F4645C" w:rsidP="003921AD" w:rsidRDefault="00F4645C" w14:paraId="122C9E06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1) Kam a v kolik má student/ka na začátku praxe přijít?</w:t>
            </w:r>
          </w:p>
        </w:tc>
      </w:tr>
      <w:tr w:rsidRPr="00AD6C3E" w:rsidR="00F4645C" w:rsidTr="77583993" w14:paraId="15778456" w14:textId="77777777">
        <w:tc>
          <w:tcPr>
            <w:tcW w:w="9322" w:type="dxa"/>
            <w:shd w:val="clear" w:color="auto" w:fill="auto"/>
            <w:tcMar/>
          </w:tcPr>
          <w:p w:rsidRPr="00AD6C3E" w:rsidR="00F4645C" w:rsidP="77583993" w:rsidRDefault="00F4645C" w14:paraId="5D746D36" w14:textId="083914B0">
            <w:pPr>
              <w:rPr>
                <w:lang w:val="sk-SK"/>
              </w:rPr>
            </w:pPr>
            <w:proofErr w:type="spellStart"/>
            <w:r w:rsidRPr="77583993" w:rsidR="77583993">
              <w:rPr>
                <w:lang w:val="sk-SK"/>
              </w:rPr>
              <w:t>Společnost</w:t>
            </w:r>
            <w:proofErr w:type="spellEnd"/>
            <w:r w:rsidRPr="77583993" w:rsidR="77583993">
              <w:rPr>
                <w:lang w:val="sk-SK"/>
              </w:rPr>
              <w:t xml:space="preserve"> Mana </w:t>
            </w:r>
            <w:proofErr w:type="spellStart"/>
            <w:r w:rsidRPr="77583993" w:rsidR="77583993">
              <w:rPr>
                <w:lang w:val="sk-SK"/>
              </w:rPr>
              <w:t>sídlí</w:t>
            </w:r>
            <w:proofErr w:type="spellEnd"/>
            <w:r w:rsidRPr="77583993" w:rsidR="77583993">
              <w:rPr>
                <w:lang w:val="sk-SK"/>
              </w:rPr>
              <w:t xml:space="preserve"> na </w:t>
            </w:r>
            <w:proofErr w:type="spellStart"/>
            <w:r w:rsidRPr="77583993" w:rsidR="77583993">
              <w:rPr>
                <w:lang w:val="sk-SK"/>
              </w:rPr>
              <w:t>Dolním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náměstí</w:t>
            </w:r>
            <w:proofErr w:type="spellEnd"/>
            <w:r w:rsidRPr="77583993" w:rsidR="77583993">
              <w:rPr>
                <w:lang w:val="sk-SK"/>
              </w:rPr>
              <w:t xml:space="preserve"> 15/51 nad </w:t>
            </w:r>
            <w:proofErr w:type="spellStart"/>
            <w:r w:rsidRPr="77583993" w:rsidR="77583993">
              <w:rPr>
                <w:lang w:val="sk-SK"/>
              </w:rPr>
              <w:t>l</w:t>
            </w:r>
            <w:r w:rsidRPr="77583993" w:rsidR="77583993">
              <w:rPr>
                <w:lang w:val="sk-SK"/>
              </w:rPr>
              <w:t>ékárnou</w:t>
            </w:r>
            <w:proofErr w:type="spellEnd"/>
            <w:r w:rsidRPr="77583993" w:rsidR="77583993">
              <w:rPr>
                <w:lang w:val="sk-SK"/>
              </w:rPr>
              <w:t xml:space="preserve"> U </w:t>
            </w:r>
            <w:proofErr w:type="spellStart"/>
            <w:r w:rsidRPr="77583993" w:rsidR="77583993">
              <w:rPr>
                <w:lang w:val="sk-SK"/>
              </w:rPr>
              <w:t>Spasitele</w:t>
            </w:r>
            <w:proofErr w:type="spellEnd"/>
            <w:r w:rsidRPr="77583993" w:rsidR="77583993">
              <w:rPr>
                <w:lang w:val="sk-SK"/>
              </w:rPr>
              <w:t>.  Ambulantní služba</w:t>
            </w:r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psychosociální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rehabilitace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se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nachází</w:t>
            </w:r>
            <w:proofErr w:type="spellEnd"/>
            <w:r w:rsidRPr="77583993" w:rsidR="77583993">
              <w:rPr>
                <w:lang w:val="sk-SK"/>
              </w:rPr>
              <w:t xml:space="preserve"> v </w:t>
            </w:r>
            <w:proofErr w:type="spellStart"/>
            <w:r w:rsidRPr="77583993" w:rsidR="77583993">
              <w:rPr>
                <w:lang w:val="sk-SK"/>
              </w:rPr>
              <w:t>druhém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patře</w:t>
            </w:r>
            <w:proofErr w:type="spellEnd"/>
            <w:r w:rsidRPr="77583993" w:rsidR="77583993">
              <w:rPr>
                <w:lang w:val="sk-SK"/>
              </w:rPr>
              <w:t xml:space="preserve"> budovy. </w:t>
            </w:r>
            <w:r w:rsidRPr="77583993" w:rsidR="77583993">
              <w:rPr>
                <w:lang w:val="sk-SK"/>
              </w:rPr>
              <w:t>Nástup na praxi</w:t>
            </w:r>
            <w:r w:rsidRPr="77583993" w:rsidR="77583993">
              <w:rPr>
                <w:lang w:val="sk-SK"/>
              </w:rPr>
              <w:t xml:space="preserve"> v </w:t>
            </w:r>
            <w:proofErr w:type="spellStart"/>
            <w:r w:rsidRPr="77583993" w:rsidR="77583993">
              <w:rPr>
                <w:lang w:val="sk-SK"/>
              </w:rPr>
              <w:t>pondělí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r w:rsidRPr="77583993" w:rsidR="77583993">
              <w:rPr>
                <w:lang w:val="sk-SK"/>
              </w:rPr>
              <w:t xml:space="preserve">nebo v </w:t>
            </w:r>
            <w:proofErr w:type="spellStart"/>
            <w:r w:rsidRPr="77583993" w:rsidR="77583993">
              <w:rPr>
                <w:lang w:val="sk-SK"/>
              </w:rPr>
              <w:t>úterý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r w:rsidRPr="77583993" w:rsidR="77583993">
              <w:rPr>
                <w:lang w:val="sk-SK"/>
              </w:rPr>
              <w:t>(</w:t>
            </w:r>
            <w:proofErr w:type="spellStart"/>
            <w:r w:rsidRPr="77583993" w:rsidR="77583993">
              <w:rPr>
                <w:lang w:val="sk-SK"/>
              </w:rPr>
              <w:t>dle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předchozí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domluvy</w:t>
            </w:r>
            <w:proofErr w:type="spellEnd"/>
            <w:r w:rsidRPr="77583993" w:rsidR="77583993">
              <w:rPr>
                <w:lang w:val="sk-SK"/>
              </w:rPr>
              <w:t>)</w:t>
            </w:r>
            <w:r w:rsidRPr="77583993" w:rsidR="77583993">
              <w:rPr>
                <w:lang w:val="sk-SK"/>
              </w:rPr>
              <w:t xml:space="preserve"> v</w:t>
            </w:r>
            <w:r w:rsidRPr="77583993" w:rsidR="77583993">
              <w:rPr>
                <w:lang w:val="sk-SK"/>
              </w:rPr>
              <w:t> 9</w:t>
            </w:r>
            <w:r w:rsidRPr="77583993" w:rsidR="77583993">
              <w:rPr>
                <w:lang w:val="sk-SK"/>
              </w:rPr>
              <w:t>:00</w:t>
            </w:r>
            <w:r w:rsidRPr="77583993" w:rsidR="77583993">
              <w:rPr>
                <w:lang w:val="sk-SK"/>
              </w:rPr>
              <w:t xml:space="preserve">hod. </w:t>
            </w:r>
          </w:p>
        </w:tc>
      </w:tr>
      <w:tr w:rsidRPr="00AD6C3E" w:rsidR="00F4645C" w:rsidTr="77583993" w14:paraId="262F02EA" w14:textId="77777777">
        <w:tc>
          <w:tcPr>
            <w:tcW w:w="9322" w:type="dxa"/>
            <w:shd w:val="clear" w:color="auto" w:fill="D9D9D9" w:themeFill="background1" w:themeFillShade="D9"/>
            <w:tcMar/>
          </w:tcPr>
          <w:p w:rsidRPr="00AD6C3E" w:rsidR="00F4645C" w:rsidP="003921AD" w:rsidRDefault="00F4645C" w14:paraId="7F3503FB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2) Co si má student/ka vzít na praxi sebou?</w:t>
            </w:r>
          </w:p>
        </w:tc>
      </w:tr>
      <w:tr w:rsidRPr="00AD6C3E" w:rsidR="00F4645C" w:rsidTr="77583993" w14:paraId="08CE0B4F" w14:textId="77777777">
        <w:tc>
          <w:tcPr>
            <w:tcW w:w="9322" w:type="dxa"/>
            <w:shd w:val="clear" w:color="auto" w:fill="auto"/>
            <w:tcMar/>
          </w:tcPr>
          <w:p w:rsidRPr="00AD6C3E" w:rsidR="00F4645C" w:rsidP="77583993" w:rsidRDefault="00F4645C" w14:paraId="783E9735" w14:textId="1CE2F99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lang w:val="sk-SK"/>
              </w:rPr>
            </w:pPr>
            <w:proofErr w:type="spellStart"/>
            <w:r w:rsidRPr="77583993" w:rsidR="77583993">
              <w:rPr>
                <w:lang w:val="sk-SK"/>
              </w:rPr>
              <w:t>První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den</w:t>
            </w:r>
            <w:proofErr w:type="spellEnd"/>
            <w:r w:rsidRPr="77583993" w:rsidR="77583993">
              <w:rPr>
                <w:lang w:val="sk-SK"/>
              </w:rPr>
              <w:t xml:space="preserve"> stačí </w:t>
            </w:r>
            <w:proofErr w:type="spellStart"/>
            <w:r w:rsidRPr="77583993" w:rsidR="77583993">
              <w:rPr>
                <w:lang w:val="sk-SK"/>
              </w:rPr>
              <w:t>p</w:t>
            </w:r>
            <w:r w:rsidRPr="77583993" w:rsidR="77583993">
              <w:rPr>
                <w:lang w:val="sk-SK"/>
              </w:rPr>
              <w:t>řezutí</w:t>
            </w:r>
            <w:proofErr w:type="spellEnd"/>
            <w:r w:rsidRPr="77583993" w:rsidR="77583993">
              <w:rPr>
                <w:lang w:val="sk-SK"/>
              </w:rPr>
              <w:t>.</w:t>
            </w:r>
          </w:p>
        </w:tc>
      </w:tr>
      <w:tr w:rsidRPr="00AD6C3E" w:rsidR="00F4645C" w:rsidTr="77583993" w14:paraId="6E7B77F3" w14:textId="77777777">
        <w:tc>
          <w:tcPr>
            <w:tcW w:w="9322" w:type="dxa"/>
            <w:shd w:val="clear" w:color="auto" w:fill="D9D9D9" w:themeFill="background1" w:themeFillShade="D9"/>
            <w:tcMar/>
          </w:tcPr>
          <w:p w:rsidRPr="00AD6C3E" w:rsidR="00F4645C" w:rsidP="003921AD" w:rsidRDefault="00F4645C" w14:paraId="5242C769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3) O čem by měl/a být student/ka před praxí informován/a?</w:t>
            </w:r>
          </w:p>
        </w:tc>
      </w:tr>
      <w:tr w:rsidRPr="00AD6C3E" w:rsidR="00F4645C" w:rsidTr="77583993" w14:paraId="515F5160" w14:textId="77777777">
        <w:tc>
          <w:tcPr>
            <w:tcW w:w="9322" w:type="dxa"/>
            <w:shd w:val="clear" w:color="auto" w:fill="auto"/>
            <w:tcMar/>
          </w:tcPr>
          <w:p w:rsidRPr="00AD6C3E" w:rsidR="00F4645C" w:rsidP="77583993" w:rsidRDefault="00F4645C" w14:paraId="24CAA1DB" w14:textId="5E5B62F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 xml:space="preserve">Studentům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doporučuj</w:t>
            </w:r>
            <w:r>
              <w:rPr>
                <w:lang w:val="sk-SK"/>
              </w:rPr>
              <w:t xml:space="preserve">eme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navštívit</w:t>
            </w:r>
            <w:proofErr w:type="spellEnd"/>
            <w:r>
              <w:rPr>
                <w:lang w:val="sk-SK"/>
              </w:rPr>
              <w:t xml:space="preserve"> webové stránky </w:t>
            </w:r>
            <w:hyperlink r:id="R5b65d73d1f45439d">
              <w:r w:rsidRPr="77583993" w:rsidR="77583993">
                <w:rPr>
                  <w:rStyle w:val="Hyperlink"/>
                  <w:lang w:val="sk-SK"/>
                </w:rPr>
                <w:t>www.manaol.cz</w:t>
              </w:r>
            </w:hyperlink>
            <w:r>
              <w:rPr>
                <w:lang w:val="sk-SK"/>
              </w:rPr>
              <w:t xml:space="preserve">, na </w:t>
            </w:r>
            <w:proofErr w:type="spellStart"/>
            <w:r>
              <w:rPr>
                <w:lang w:val="sk-SK"/>
              </w:rPr>
              <w:t xml:space="preserve">kterých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jsou</w:t>
            </w:r>
            <w:proofErr w:type="spellEnd"/>
            <w:r>
              <w:rPr>
                <w:lang w:val="sk-SK"/>
              </w:rPr>
              <w:t xml:space="preserve"> základní </w:t>
            </w:r>
            <w:proofErr w:type="spellStart"/>
            <w:r>
              <w:rPr>
                <w:lang w:val="sk-SK"/>
              </w:rPr>
              <w:t xml:space="preserve">informace</w:t>
            </w:r>
            <w:proofErr w:type="spellEnd"/>
            <w:r>
              <w:rPr>
                <w:lang w:val="sk-SK"/>
              </w:rPr>
              <w:t xml:space="preserve"> o </w:t>
            </w:r>
            <w:proofErr w:type="spellStart"/>
            <w:r>
              <w:rPr>
                <w:lang w:val="sk-SK"/>
              </w:rPr>
              <w:t xml:space="preserve">naší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službě</w:t>
            </w:r>
            <w:proofErr w:type="spellEnd"/>
            <w:r>
              <w:rPr>
                <w:lang w:val="sk-SK"/>
              </w:rPr>
              <w:t xml:space="preserve"> a </w:t>
            </w:r>
            <w:proofErr w:type="spellStart"/>
            <w:r>
              <w:rPr>
                <w:lang w:val="sk-SK"/>
              </w:rPr>
              <w:t xml:space="preserve">cílové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skupině</w:t>
            </w:r>
            <w:proofErr w:type="spellEnd"/>
            <w:r>
              <w:rPr>
                <w:lang w:val="sk-SK"/>
              </w:rPr>
              <w:t xml:space="preserve">.</w:t>
            </w:r>
            <w:r>
              <w:rPr>
                <w:lang w:val="sk-SK"/>
              </w:rPr>
              <w:t xml:space="preserve"> Zároveň v </w:t>
            </w:r>
            <w:proofErr w:type="spellStart"/>
            <w:r>
              <w:rPr>
                <w:lang w:val="sk-SK"/>
              </w:rPr>
              <w:t xml:space="preserve">části</w:t>
            </w:r>
            <w:proofErr w:type="spellEnd"/>
            <w:r>
              <w:rPr>
                <w:lang w:val="sk-SK"/>
              </w:rPr>
              <w:t xml:space="preserve"> aktuality je možné </w:t>
            </w:r>
            <w:proofErr w:type="spellStart"/>
            <w:r>
              <w:rPr>
                <w:lang w:val="sk-SK"/>
              </w:rPr>
              <w:t xml:space="preserve">nahlédout</w:t>
            </w:r>
            <w:proofErr w:type="spellEnd"/>
            <w:r>
              <w:rPr>
                <w:lang w:val="sk-SK"/>
              </w:rPr>
              <w:t xml:space="preserve"> do </w:t>
            </w:r>
            <w:proofErr w:type="spellStart"/>
            <w:r>
              <w:rPr>
                <w:lang w:val="sk-SK"/>
              </w:rPr>
              <w:t xml:space="preserve">měsíčního</w:t>
            </w:r>
            <w:proofErr w:type="spellEnd"/>
            <w:r>
              <w:rPr>
                <w:lang w:val="sk-SK"/>
              </w:rPr>
              <w:t xml:space="preserve"> programu, kde </w:t>
            </w:r>
            <w:proofErr w:type="spellStart"/>
            <w:r>
              <w:rPr>
                <w:lang w:val="sk-SK"/>
              </w:rPr>
              <w:t xml:space="preserve">student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získ</w:t>
            </w:r>
            <w:r>
              <w:rPr>
                <w:lang w:val="sk-SK"/>
              </w:rPr>
              <w:t xml:space="preserve">á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představu</w:t>
            </w:r>
            <w:proofErr w:type="spellEnd"/>
            <w:r>
              <w:rPr>
                <w:lang w:val="sk-SK"/>
              </w:rPr>
              <w:t xml:space="preserve"> o tom, </w:t>
            </w:r>
            <w:proofErr w:type="spellStart"/>
            <w:r>
              <w:rPr>
                <w:lang w:val="sk-SK"/>
              </w:rPr>
              <w:t xml:space="preserve">jaké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jsou</w:t>
            </w:r>
            <w:proofErr w:type="spellEnd"/>
            <w:r>
              <w:rPr>
                <w:lang w:val="sk-SK"/>
              </w:rPr>
              <w:t xml:space="preserve"> plánované aktivity v </w:t>
            </w:r>
            <w:proofErr w:type="spellStart"/>
            <w:r>
              <w:rPr>
                <w:lang w:val="sk-SK"/>
              </w:rPr>
              <w:t xml:space="preserve">daném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 xml:space="preserve">týdnu</w:t>
            </w:r>
            <w:proofErr w:type="spellEnd"/>
            <w:r>
              <w:rPr>
                <w:lang w:val="sk-SK"/>
              </w:rPr>
              <w:t xml:space="preserve"> praxe. </w:t>
            </w:r>
          </w:p>
        </w:tc>
      </w:tr>
      <w:tr w:rsidRPr="00AD6C3E" w:rsidR="00F4645C" w:rsidTr="77583993" w14:paraId="1AFD8D13" w14:textId="77777777">
        <w:tc>
          <w:tcPr>
            <w:tcW w:w="9322" w:type="dxa"/>
            <w:shd w:val="clear" w:color="auto" w:fill="D9D9D9" w:themeFill="background1" w:themeFillShade="D9"/>
            <w:tcMar/>
          </w:tcPr>
          <w:p w:rsidRPr="00AD6C3E" w:rsidR="00F4645C" w:rsidP="003921AD" w:rsidRDefault="00F4645C" w14:paraId="612B849B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4) Máte nějaké doporučení ohledně ubytování v místě výkonu praxe?</w:t>
            </w:r>
          </w:p>
        </w:tc>
      </w:tr>
      <w:tr w:rsidRPr="00AD6C3E" w:rsidR="00F4645C" w:rsidTr="77583993" w14:paraId="2CBBA5C0" w14:textId="77777777">
        <w:tc>
          <w:tcPr>
            <w:tcW w:w="9322" w:type="dxa"/>
            <w:shd w:val="clear" w:color="auto" w:fill="auto"/>
            <w:tcMar/>
          </w:tcPr>
          <w:p w:rsidRPr="00AD6C3E" w:rsidR="00F4645C" w:rsidP="77583993" w:rsidRDefault="00F4645C" w14:paraId="326B3E13" w14:textId="0C87DB59">
            <w:pPr>
              <w:rPr>
                <w:lang w:val="sk-SK"/>
              </w:rPr>
            </w:pPr>
            <w:r w:rsidRPr="77583993" w:rsidR="77583993">
              <w:rPr>
                <w:lang w:val="sk-SK"/>
              </w:rPr>
              <w:t>-</w:t>
            </w:r>
          </w:p>
        </w:tc>
      </w:tr>
      <w:tr w:rsidRPr="00AD6C3E" w:rsidR="00F4645C" w:rsidTr="77583993" w14:paraId="752FFB59" w14:textId="77777777">
        <w:tc>
          <w:tcPr>
            <w:tcW w:w="9322" w:type="dxa"/>
            <w:shd w:val="clear" w:color="auto" w:fill="D9D9D9" w:themeFill="background1" w:themeFillShade="D9"/>
            <w:tcMar/>
          </w:tcPr>
          <w:p w:rsidRPr="00AD6C3E" w:rsidR="00F4645C" w:rsidP="003921AD" w:rsidRDefault="00F4645C" w14:paraId="6169597E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5) Je možné zabezpečit stravování v místě výkonu praxe?</w:t>
            </w:r>
          </w:p>
        </w:tc>
      </w:tr>
      <w:tr w:rsidRPr="00AD6C3E" w:rsidR="00F4645C" w:rsidTr="77583993" w14:paraId="426D9174" w14:textId="77777777">
        <w:tc>
          <w:tcPr>
            <w:tcW w:w="9322" w:type="dxa"/>
            <w:shd w:val="clear" w:color="auto" w:fill="auto"/>
            <w:tcMar/>
          </w:tcPr>
          <w:p w:rsidRPr="00AD6C3E" w:rsidR="00F4645C" w:rsidP="77583993" w:rsidRDefault="00F4645C" w14:paraId="07BCC62D" w14:textId="6B217F0E">
            <w:pPr>
              <w:rPr>
                <w:lang w:val="sk-SK"/>
              </w:rPr>
            </w:pPr>
            <w:proofErr w:type="spellStart"/>
            <w:r w:rsidRPr="77583993" w:rsidR="77583993">
              <w:rPr>
                <w:lang w:val="sk-SK"/>
              </w:rPr>
              <w:t>Ne</w:t>
            </w:r>
            <w:proofErr w:type="spellEnd"/>
            <w:r w:rsidRPr="77583993" w:rsidR="77583993">
              <w:rPr>
                <w:lang w:val="sk-SK"/>
              </w:rPr>
              <w:t xml:space="preserve">, k </w:t>
            </w:r>
            <w:proofErr w:type="spellStart"/>
            <w:r w:rsidRPr="77583993" w:rsidR="77583993">
              <w:rPr>
                <w:lang w:val="sk-SK"/>
              </w:rPr>
              <w:t>dispozici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pouze</w:t>
            </w:r>
            <w:proofErr w:type="spellEnd"/>
            <w:r w:rsidRPr="77583993" w:rsidR="77583993">
              <w:rPr>
                <w:lang w:val="sk-SK"/>
              </w:rPr>
              <w:t xml:space="preserve"> mikrovlnná </w:t>
            </w:r>
            <w:proofErr w:type="spellStart"/>
            <w:r w:rsidRPr="77583993" w:rsidR="77583993">
              <w:rPr>
                <w:lang w:val="sk-SK"/>
              </w:rPr>
              <w:t>trouba</w:t>
            </w:r>
            <w:proofErr w:type="spellEnd"/>
            <w:r w:rsidRPr="77583993" w:rsidR="77583993">
              <w:rPr>
                <w:lang w:val="sk-SK"/>
              </w:rPr>
              <w:t>.</w:t>
            </w:r>
          </w:p>
        </w:tc>
      </w:tr>
      <w:tr w:rsidRPr="00AD6C3E" w:rsidR="00F4645C" w:rsidTr="77583993" w14:paraId="51538257" w14:textId="77777777">
        <w:tc>
          <w:tcPr>
            <w:tcW w:w="9322" w:type="dxa"/>
            <w:shd w:val="clear" w:color="auto" w:fill="D9D9D9" w:themeFill="background1" w:themeFillShade="D9"/>
            <w:tcMar/>
          </w:tcPr>
          <w:p w:rsidRPr="00AD6C3E" w:rsidR="00F4645C" w:rsidP="003921AD" w:rsidRDefault="00F4645C" w14:paraId="0EB76EC1" w14:textId="77777777">
            <w:pPr>
              <w:rPr>
                <w:lang w:val="sk-SK"/>
              </w:rPr>
            </w:pPr>
            <w:r w:rsidRPr="00AD6C3E">
              <w:rPr>
                <w:lang w:val="sk-SK"/>
              </w:rPr>
              <w:t>6) Je něco dalšího, co můžete nabídnou studentům na praxi? (Parkování, pracovna...)</w:t>
            </w:r>
          </w:p>
        </w:tc>
      </w:tr>
      <w:tr w:rsidRPr="00AD6C3E" w:rsidR="00F4645C" w:rsidTr="77583993" w14:paraId="076CA26A" w14:textId="77777777">
        <w:tc>
          <w:tcPr>
            <w:tcW w:w="9322" w:type="dxa"/>
            <w:shd w:val="clear" w:color="auto" w:fill="auto"/>
            <w:tcMar/>
          </w:tcPr>
          <w:p w:rsidRPr="00AD6C3E" w:rsidR="00F4645C" w:rsidP="77583993" w:rsidRDefault="00F4645C" w14:paraId="2E3CF124" w14:textId="66586080">
            <w:pPr>
              <w:rPr>
                <w:lang w:val="sk-SK"/>
              </w:rPr>
            </w:pPr>
            <w:proofErr w:type="spellStart"/>
            <w:r w:rsidRPr="77583993" w:rsidR="77583993">
              <w:rPr>
                <w:lang w:val="sk-SK"/>
              </w:rPr>
              <w:t>Běžné</w:t>
            </w:r>
            <w:proofErr w:type="spellEnd"/>
            <w:r w:rsidRPr="77583993" w:rsidR="77583993">
              <w:rPr>
                <w:lang w:val="sk-SK"/>
              </w:rPr>
              <w:t xml:space="preserve"> zázemí pro </w:t>
            </w:r>
            <w:proofErr w:type="spellStart"/>
            <w:r w:rsidRPr="77583993" w:rsidR="77583993">
              <w:rPr>
                <w:lang w:val="sk-SK"/>
              </w:rPr>
              <w:t>pracovníky</w:t>
            </w:r>
            <w:proofErr w:type="spellEnd"/>
            <w:r w:rsidRPr="77583993" w:rsidR="77583993">
              <w:rPr>
                <w:lang w:val="sk-SK"/>
              </w:rPr>
              <w:t xml:space="preserve"> </w:t>
            </w:r>
            <w:proofErr w:type="spellStart"/>
            <w:r w:rsidRPr="77583993" w:rsidR="77583993">
              <w:rPr>
                <w:lang w:val="sk-SK"/>
              </w:rPr>
              <w:t>rehabilitačního</w:t>
            </w:r>
            <w:proofErr w:type="spellEnd"/>
            <w:r w:rsidRPr="77583993" w:rsidR="77583993">
              <w:rPr>
                <w:lang w:val="sk-SK"/>
              </w:rPr>
              <w:t xml:space="preserve"> c</w:t>
            </w:r>
            <w:r w:rsidRPr="77583993" w:rsidR="77583993">
              <w:rPr>
                <w:lang w:val="sk-SK"/>
              </w:rPr>
              <w:t>entra</w:t>
            </w:r>
            <w:r w:rsidRPr="77583993" w:rsidR="77583993">
              <w:rPr>
                <w:lang w:val="sk-SK"/>
              </w:rPr>
              <w:t>.</w:t>
            </w:r>
          </w:p>
        </w:tc>
      </w:tr>
    </w:tbl>
    <w:p w:rsidR="00F4645C" w:rsidP="00F4645C" w:rsidRDefault="00F4645C" w14:paraId="10844AA5" w14:textId="77777777">
      <w:pPr>
        <w:jc w:val="center"/>
        <w:rPr>
          <w:lang w:val="sk-SK"/>
        </w:rPr>
      </w:pPr>
    </w:p>
    <w:p w:rsidR="00755240" w:rsidP="00755240" w:rsidRDefault="4495E006" w14:paraId="416EE934" w14:textId="416EE934">
      <w:pPr>
        <w:jc w:val="center"/>
      </w:pPr>
      <w:r w:rsidRPr="4495E006">
        <w:rPr>
          <w:rFonts w:eastAsia="Times New Roman"/>
        </w:rPr>
        <w:t xml:space="preserve">POKYNY PO SKONČENÍ PRAXE </w:t>
      </w:r>
    </w:p>
    <w:p w:rsidR="00755240" w:rsidP="00755240" w:rsidRDefault="4495E006" w14:paraId="482022A5" w14:textId="482022A5">
      <w:pPr>
        <w:jc w:val="center"/>
      </w:pPr>
      <w:r w:rsidRPr="4495E006">
        <w:rPr>
          <w:rFonts w:eastAsia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4495E006" w:rsidTr="4495E006" w14:paraId="7C89C85F" w14:textId="77777777">
        <w:tc>
          <w:tcPr>
            <w:tcW w:w="9072" w:type="dxa"/>
          </w:tcPr>
          <w:p w:rsidR="4495E006" w:rsidRDefault="4495E006" w14:paraId="5BEB61D4" w14:textId="7C89C85F">
            <w:r w:rsidRPr="4495E006">
              <w:t xml:space="preserve">1) Zpracování výstupů z praxe (studijní výstup dle sylabu; hodnocení pracoviště) a vložení do systému EDIS nejpozději do 14 dní po skončení praxe </w:t>
            </w:r>
            <w:r>
              <w:t xml:space="preserve"> </w:t>
            </w:r>
          </w:p>
        </w:tc>
      </w:tr>
      <w:tr w:rsidR="4495E006" w:rsidTr="4495E006" w14:paraId="58F7DBA7" w14:textId="77777777">
        <w:tc>
          <w:tcPr>
            <w:tcW w:w="9072" w:type="dxa"/>
          </w:tcPr>
          <w:p w:rsidR="4495E006" w:rsidRDefault="4495E006" w14:paraId="62B6B4D6" w14:textId="58F7DBA7">
            <w:r w:rsidRPr="4495E006">
              <w:t xml:space="preserve">2) Počkání si na kontrolu studijního výstupu garantem předmětu a uznání praxe (v případě </w:t>
            </w:r>
            <w:r>
              <w:t xml:space="preserve"> </w:t>
            </w:r>
          </w:p>
          <w:p w:rsidR="4495E006" w:rsidRDefault="4495E006" w14:paraId="73BE565F" w14:textId="39BD6F24">
            <w:r w:rsidRPr="4495E006">
              <w:t xml:space="preserve">připomínek přepracování výstupů) </w:t>
            </w:r>
            <w:r>
              <w:t xml:space="preserve"> </w:t>
            </w:r>
          </w:p>
        </w:tc>
      </w:tr>
    </w:tbl>
    <w:p w:rsidR="4495E006" w:rsidP="4495E006" w:rsidRDefault="4495E006" w14:paraId="46DAEF63" w14:textId="77777777">
      <w:pPr>
        <w:jc w:val="center"/>
      </w:pPr>
    </w:p>
    <w:sectPr w:rsidR="4495E006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32" w:rsidRDefault="00FC5132" w14:paraId="775E5585" w14:textId="77777777">
      <w:r>
        <w:separator/>
      </w:r>
    </w:p>
  </w:endnote>
  <w:endnote w:type="continuationSeparator" w:id="0">
    <w:p w:rsidR="00FC5132" w:rsidRDefault="00FC5132" w14:paraId="1FBECF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32" w:rsidRDefault="00FC5132" w14:paraId="2179D25D" w14:textId="77777777">
      <w:r>
        <w:separator/>
      </w:r>
    </w:p>
  </w:footnote>
  <w:footnote w:type="continuationSeparator" w:id="0">
    <w:p w:rsidR="00FC5132" w:rsidRDefault="00FC5132" w14:paraId="4F834B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8750D" w:rsidP="00EF6565" w:rsidRDefault="007646DE" w14:paraId="2F0D9883" w14:textId="77777777">
    <w:pPr>
      <w:pStyle w:val="Header"/>
      <w:jc w:val="center"/>
    </w:pPr>
    <w:r>
      <w:rPr>
        <w:noProof/>
        <w:lang w:eastAsia="cs-CZ"/>
      </w:rPr>
      <w:drawing>
        <wp:inline distT="0" distB="0" distL="0" distR="0" wp14:anchorId="3C4F584F" wp14:editId="07777777">
          <wp:extent cx="4516120" cy="985520"/>
          <wp:effectExtent l="0" t="0" r="0" b="508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1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50D" w:rsidP="00EF6565" w:rsidRDefault="0098750D" w14:paraId="36BF6B23" w14:textId="77777777">
    <w:pPr>
      <w:pStyle w:val="Header"/>
      <w:jc w:val="center"/>
    </w:pPr>
  </w:p>
  <w:p w:rsidR="00D94535" w:rsidP="00D94535" w:rsidRDefault="006C11B2" w14:paraId="0E6FCE57" w14:textId="77777777">
    <w:pPr>
      <w:pStyle w:val="Header"/>
      <w:jc w:val="center"/>
    </w:pPr>
    <w:r>
      <w:t>CZ.1.07/2.4.00/31</w:t>
    </w:r>
    <w:r w:rsidR="00D94535">
      <w:t>.0153</w:t>
    </w:r>
  </w:p>
  <w:p w:rsidR="00D94535" w:rsidP="00D94535" w:rsidRDefault="00D94535" w14:paraId="2F16CBB8" w14:textId="77777777">
    <w:pPr>
      <w:pStyle w:val="Header"/>
      <w:jc w:val="center"/>
    </w:pPr>
  </w:p>
  <w:p w:rsidR="0098750D" w:rsidP="00D94535" w:rsidRDefault="00D94535" w14:paraId="4B8B3958" w14:textId="77777777">
    <w:pPr>
      <w:pStyle w:val="Header"/>
      <w:jc w:val="center"/>
    </w:pPr>
    <w:r>
      <w:t>Vznik a rozvoj partnerské sítě pro realizaci stáží a aplikovaného výzkumu Katedry psychologie FF</w:t>
    </w:r>
    <w:r w:rsidR="00CC3386">
      <w:t xml:space="preserve"> </w:t>
    </w:r>
    <w:r>
      <w:t>UP v Olomouci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65"/>
    <w:rsid w:val="000008AD"/>
    <w:rsid w:val="00000EAD"/>
    <w:rsid w:val="00001C80"/>
    <w:rsid w:val="00026FF8"/>
    <w:rsid w:val="000328FC"/>
    <w:rsid w:val="00047AC9"/>
    <w:rsid w:val="00054341"/>
    <w:rsid w:val="00057402"/>
    <w:rsid w:val="000612E3"/>
    <w:rsid w:val="000651F9"/>
    <w:rsid w:val="0006633B"/>
    <w:rsid w:val="000667A8"/>
    <w:rsid w:val="0007354A"/>
    <w:rsid w:val="00075AA2"/>
    <w:rsid w:val="00077060"/>
    <w:rsid w:val="00090A6E"/>
    <w:rsid w:val="000A061F"/>
    <w:rsid w:val="000A0D87"/>
    <w:rsid w:val="000B5B8A"/>
    <w:rsid w:val="000C6D42"/>
    <w:rsid w:val="000D0A98"/>
    <w:rsid w:val="000D1E00"/>
    <w:rsid w:val="000E117B"/>
    <w:rsid w:val="000E1F25"/>
    <w:rsid w:val="000F137B"/>
    <w:rsid w:val="00104100"/>
    <w:rsid w:val="00113D17"/>
    <w:rsid w:val="001337EB"/>
    <w:rsid w:val="001342BF"/>
    <w:rsid w:val="00147D24"/>
    <w:rsid w:val="00152BDF"/>
    <w:rsid w:val="00155601"/>
    <w:rsid w:val="00192141"/>
    <w:rsid w:val="001B7C64"/>
    <w:rsid w:val="001C38FD"/>
    <w:rsid w:val="001D0A3A"/>
    <w:rsid w:val="001D1811"/>
    <w:rsid w:val="001E5A00"/>
    <w:rsid w:val="001E62F4"/>
    <w:rsid w:val="001E66E6"/>
    <w:rsid w:val="001F2DAE"/>
    <w:rsid w:val="001F7BC5"/>
    <w:rsid w:val="00201ACE"/>
    <w:rsid w:val="0020267D"/>
    <w:rsid w:val="00206C05"/>
    <w:rsid w:val="002324CE"/>
    <w:rsid w:val="00251D01"/>
    <w:rsid w:val="002533D6"/>
    <w:rsid w:val="00265CD7"/>
    <w:rsid w:val="002724A8"/>
    <w:rsid w:val="00273D7F"/>
    <w:rsid w:val="002761D9"/>
    <w:rsid w:val="0028277A"/>
    <w:rsid w:val="00284F1B"/>
    <w:rsid w:val="00295C21"/>
    <w:rsid w:val="002A1417"/>
    <w:rsid w:val="002A2404"/>
    <w:rsid w:val="002B584D"/>
    <w:rsid w:val="002B6FDC"/>
    <w:rsid w:val="002C07EF"/>
    <w:rsid w:val="002C7339"/>
    <w:rsid w:val="002E2FA4"/>
    <w:rsid w:val="002E561A"/>
    <w:rsid w:val="002E5E94"/>
    <w:rsid w:val="003103CC"/>
    <w:rsid w:val="0031341C"/>
    <w:rsid w:val="0031559C"/>
    <w:rsid w:val="00320E38"/>
    <w:rsid w:val="00337676"/>
    <w:rsid w:val="00342EE0"/>
    <w:rsid w:val="0035225B"/>
    <w:rsid w:val="003547E8"/>
    <w:rsid w:val="00360D0F"/>
    <w:rsid w:val="00385049"/>
    <w:rsid w:val="003921AD"/>
    <w:rsid w:val="0039483F"/>
    <w:rsid w:val="003A231F"/>
    <w:rsid w:val="003B672A"/>
    <w:rsid w:val="003C4F63"/>
    <w:rsid w:val="003D1DAA"/>
    <w:rsid w:val="003E0FB5"/>
    <w:rsid w:val="003E1B94"/>
    <w:rsid w:val="003E295E"/>
    <w:rsid w:val="003E3418"/>
    <w:rsid w:val="003E3926"/>
    <w:rsid w:val="003F29CA"/>
    <w:rsid w:val="003F471A"/>
    <w:rsid w:val="00400F7B"/>
    <w:rsid w:val="004052D9"/>
    <w:rsid w:val="00417DC1"/>
    <w:rsid w:val="00423115"/>
    <w:rsid w:val="00430F84"/>
    <w:rsid w:val="00431525"/>
    <w:rsid w:val="00477B78"/>
    <w:rsid w:val="00477D66"/>
    <w:rsid w:val="004B2E82"/>
    <w:rsid w:val="004C2576"/>
    <w:rsid w:val="004C6E44"/>
    <w:rsid w:val="004D0DB5"/>
    <w:rsid w:val="004D0DFD"/>
    <w:rsid w:val="004D4B1C"/>
    <w:rsid w:val="004E2309"/>
    <w:rsid w:val="004F570E"/>
    <w:rsid w:val="005158D6"/>
    <w:rsid w:val="00517C79"/>
    <w:rsid w:val="0052291C"/>
    <w:rsid w:val="00522CDD"/>
    <w:rsid w:val="00542AB7"/>
    <w:rsid w:val="0055243A"/>
    <w:rsid w:val="005576A1"/>
    <w:rsid w:val="00571EA3"/>
    <w:rsid w:val="00590C32"/>
    <w:rsid w:val="0059197F"/>
    <w:rsid w:val="005A3BA6"/>
    <w:rsid w:val="005B5C15"/>
    <w:rsid w:val="005C235E"/>
    <w:rsid w:val="005D7EBA"/>
    <w:rsid w:val="005E2EDA"/>
    <w:rsid w:val="0064082C"/>
    <w:rsid w:val="00645D52"/>
    <w:rsid w:val="00652477"/>
    <w:rsid w:val="00653A6E"/>
    <w:rsid w:val="006642E5"/>
    <w:rsid w:val="00674616"/>
    <w:rsid w:val="00676DBF"/>
    <w:rsid w:val="006874DD"/>
    <w:rsid w:val="006875CD"/>
    <w:rsid w:val="00697378"/>
    <w:rsid w:val="006B0D2A"/>
    <w:rsid w:val="006C11B2"/>
    <w:rsid w:val="006E127B"/>
    <w:rsid w:val="006F0A12"/>
    <w:rsid w:val="006F252F"/>
    <w:rsid w:val="006F3586"/>
    <w:rsid w:val="007043CA"/>
    <w:rsid w:val="007134F9"/>
    <w:rsid w:val="00730F60"/>
    <w:rsid w:val="0073611D"/>
    <w:rsid w:val="007368DF"/>
    <w:rsid w:val="00741642"/>
    <w:rsid w:val="00747383"/>
    <w:rsid w:val="00755240"/>
    <w:rsid w:val="00755308"/>
    <w:rsid w:val="0075532A"/>
    <w:rsid w:val="007634A2"/>
    <w:rsid w:val="007646DE"/>
    <w:rsid w:val="00780CAB"/>
    <w:rsid w:val="00782166"/>
    <w:rsid w:val="00782B43"/>
    <w:rsid w:val="007835A0"/>
    <w:rsid w:val="007872E5"/>
    <w:rsid w:val="00793984"/>
    <w:rsid w:val="00794DF2"/>
    <w:rsid w:val="007A19C8"/>
    <w:rsid w:val="007B0312"/>
    <w:rsid w:val="007C0947"/>
    <w:rsid w:val="007C1E70"/>
    <w:rsid w:val="007D334F"/>
    <w:rsid w:val="007E1221"/>
    <w:rsid w:val="007E1737"/>
    <w:rsid w:val="007F7B8C"/>
    <w:rsid w:val="007F7CCD"/>
    <w:rsid w:val="0082452E"/>
    <w:rsid w:val="00825602"/>
    <w:rsid w:val="008305D2"/>
    <w:rsid w:val="00830AE5"/>
    <w:rsid w:val="008343A5"/>
    <w:rsid w:val="0086703B"/>
    <w:rsid w:val="00884BC2"/>
    <w:rsid w:val="008901A8"/>
    <w:rsid w:val="008942D2"/>
    <w:rsid w:val="008956A3"/>
    <w:rsid w:val="008971C7"/>
    <w:rsid w:val="008A17B7"/>
    <w:rsid w:val="008A4ACD"/>
    <w:rsid w:val="008A55E5"/>
    <w:rsid w:val="008B2F2E"/>
    <w:rsid w:val="008B3555"/>
    <w:rsid w:val="008B7442"/>
    <w:rsid w:val="008C1DAE"/>
    <w:rsid w:val="008C7A84"/>
    <w:rsid w:val="008D0E56"/>
    <w:rsid w:val="009067FE"/>
    <w:rsid w:val="00920AEA"/>
    <w:rsid w:val="00920CDB"/>
    <w:rsid w:val="009274AC"/>
    <w:rsid w:val="0093590C"/>
    <w:rsid w:val="00946013"/>
    <w:rsid w:val="0096725E"/>
    <w:rsid w:val="00971EBC"/>
    <w:rsid w:val="0098750D"/>
    <w:rsid w:val="00995C56"/>
    <w:rsid w:val="0099724B"/>
    <w:rsid w:val="009A534B"/>
    <w:rsid w:val="009A603E"/>
    <w:rsid w:val="009A66EF"/>
    <w:rsid w:val="009A7C78"/>
    <w:rsid w:val="009B08EA"/>
    <w:rsid w:val="009B461F"/>
    <w:rsid w:val="009D52E0"/>
    <w:rsid w:val="00A07761"/>
    <w:rsid w:val="00A10AF6"/>
    <w:rsid w:val="00A139E8"/>
    <w:rsid w:val="00A300C4"/>
    <w:rsid w:val="00A35C0D"/>
    <w:rsid w:val="00A57831"/>
    <w:rsid w:val="00A621F5"/>
    <w:rsid w:val="00A67057"/>
    <w:rsid w:val="00A770A9"/>
    <w:rsid w:val="00A83B6C"/>
    <w:rsid w:val="00A869A6"/>
    <w:rsid w:val="00A91693"/>
    <w:rsid w:val="00AB3A5C"/>
    <w:rsid w:val="00AC0BE6"/>
    <w:rsid w:val="00AC1FD2"/>
    <w:rsid w:val="00AC3043"/>
    <w:rsid w:val="00AC4469"/>
    <w:rsid w:val="00AD5D47"/>
    <w:rsid w:val="00AE6FF8"/>
    <w:rsid w:val="00AF2D95"/>
    <w:rsid w:val="00AF47EB"/>
    <w:rsid w:val="00B002AA"/>
    <w:rsid w:val="00B037C3"/>
    <w:rsid w:val="00B20539"/>
    <w:rsid w:val="00B25FA4"/>
    <w:rsid w:val="00B32F6A"/>
    <w:rsid w:val="00B35070"/>
    <w:rsid w:val="00B362E0"/>
    <w:rsid w:val="00B407A4"/>
    <w:rsid w:val="00B41A3D"/>
    <w:rsid w:val="00B41ED7"/>
    <w:rsid w:val="00B465C8"/>
    <w:rsid w:val="00B8478A"/>
    <w:rsid w:val="00B871E0"/>
    <w:rsid w:val="00BA4863"/>
    <w:rsid w:val="00BA737D"/>
    <w:rsid w:val="00BA75F4"/>
    <w:rsid w:val="00BB0C02"/>
    <w:rsid w:val="00BB582A"/>
    <w:rsid w:val="00BB73C4"/>
    <w:rsid w:val="00BC4379"/>
    <w:rsid w:val="00BC469F"/>
    <w:rsid w:val="00BC7D97"/>
    <w:rsid w:val="00BD50C2"/>
    <w:rsid w:val="00BE7404"/>
    <w:rsid w:val="00BF7F47"/>
    <w:rsid w:val="00C166AA"/>
    <w:rsid w:val="00C26578"/>
    <w:rsid w:val="00C413C3"/>
    <w:rsid w:val="00C43AC6"/>
    <w:rsid w:val="00C5572D"/>
    <w:rsid w:val="00C55E10"/>
    <w:rsid w:val="00C702DD"/>
    <w:rsid w:val="00C97946"/>
    <w:rsid w:val="00CA420C"/>
    <w:rsid w:val="00CB2E18"/>
    <w:rsid w:val="00CB5B36"/>
    <w:rsid w:val="00CB6585"/>
    <w:rsid w:val="00CC3386"/>
    <w:rsid w:val="00CC3847"/>
    <w:rsid w:val="00CD14CB"/>
    <w:rsid w:val="00CD523A"/>
    <w:rsid w:val="00CD74C2"/>
    <w:rsid w:val="00CE2320"/>
    <w:rsid w:val="00CE5185"/>
    <w:rsid w:val="00D02751"/>
    <w:rsid w:val="00D05F44"/>
    <w:rsid w:val="00D0653E"/>
    <w:rsid w:val="00D23F5A"/>
    <w:rsid w:val="00D30044"/>
    <w:rsid w:val="00D31C25"/>
    <w:rsid w:val="00D41F18"/>
    <w:rsid w:val="00D42CF2"/>
    <w:rsid w:val="00D71835"/>
    <w:rsid w:val="00D8331B"/>
    <w:rsid w:val="00D872FF"/>
    <w:rsid w:val="00D877A3"/>
    <w:rsid w:val="00D94535"/>
    <w:rsid w:val="00DA1B0B"/>
    <w:rsid w:val="00DA4496"/>
    <w:rsid w:val="00DB7AC7"/>
    <w:rsid w:val="00DC2125"/>
    <w:rsid w:val="00DD3388"/>
    <w:rsid w:val="00DE0370"/>
    <w:rsid w:val="00DE22CF"/>
    <w:rsid w:val="00DE3AD3"/>
    <w:rsid w:val="00DE79F3"/>
    <w:rsid w:val="00DF6F8E"/>
    <w:rsid w:val="00DF7629"/>
    <w:rsid w:val="00E001F2"/>
    <w:rsid w:val="00E05FF8"/>
    <w:rsid w:val="00E12689"/>
    <w:rsid w:val="00E208FD"/>
    <w:rsid w:val="00E355F8"/>
    <w:rsid w:val="00E46B09"/>
    <w:rsid w:val="00E46EB7"/>
    <w:rsid w:val="00E6494E"/>
    <w:rsid w:val="00E66625"/>
    <w:rsid w:val="00E666EF"/>
    <w:rsid w:val="00E7236E"/>
    <w:rsid w:val="00E75A53"/>
    <w:rsid w:val="00E831AA"/>
    <w:rsid w:val="00E83719"/>
    <w:rsid w:val="00E83F59"/>
    <w:rsid w:val="00E9656F"/>
    <w:rsid w:val="00E96660"/>
    <w:rsid w:val="00EA6D4F"/>
    <w:rsid w:val="00EC0137"/>
    <w:rsid w:val="00EC4AD9"/>
    <w:rsid w:val="00ED0A90"/>
    <w:rsid w:val="00EE3487"/>
    <w:rsid w:val="00EE6D6A"/>
    <w:rsid w:val="00EF6565"/>
    <w:rsid w:val="00F04D31"/>
    <w:rsid w:val="00F04D35"/>
    <w:rsid w:val="00F2149D"/>
    <w:rsid w:val="00F245C2"/>
    <w:rsid w:val="00F27731"/>
    <w:rsid w:val="00F359B1"/>
    <w:rsid w:val="00F4645C"/>
    <w:rsid w:val="00F57347"/>
    <w:rsid w:val="00F71D6E"/>
    <w:rsid w:val="00F7519E"/>
    <w:rsid w:val="00F76AFB"/>
    <w:rsid w:val="00F80015"/>
    <w:rsid w:val="00F80327"/>
    <w:rsid w:val="00F913B4"/>
    <w:rsid w:val="00FA7F35"/>
    <w:rsid w:val="00FB5AF9"/>
    <w:rsid w:val="00FB6ED9"/>
    <w:rsid w:val="00FB7050"/>
    <w:rsid w:val="00FC017F"/>
    <w:rsid w:val="00FC5132"/>
    <w:rsid w:val="00FD60DD"/>
    <w:rsid w:val="00FF644F"/>
    <w:rsid w:val="4495E006"/>
    <w:rsid w:val="775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B2894"/>
  <w15:docId w15:val="{6F55C1AF-376A-45E0-93F6-5C8D233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MS Mincho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65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F6565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D94535"/>
    <w:rPr>
      <w:sz w:val="24"/>
      <w:szCs w:val="24"/>
      <w:lang w:eastAsia="ja-JP"/>
    </w:rPr>
  </w:style>
  <w:style w:type="character" w:styleId="Hyperlink">
    <w:name w:val="Hyperlink"/>
    <w:rsid w:val="00F46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7EF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rsid w:val="005576A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576A1"/>
    <w:rPr>
      <w:rFonts w:ascii="Tahoma" w:hAnsi="Tahoma" w:cs="Tahoma"/>
      <w:sz w:val="16"/>
      <w:szCs w:val="16"/>
    </w:rPr>
  </w:style>
  <w:style w:type="character" w:styleId="currenthithighlight" w:customStyle="1">
    <w:name w:val="currenthithighlight"/>
    <w:basedOn w:val="DefaultParagraphFont"/>
    <w:rsid w:val="0083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nedelnikova@manaol.cz" TargetMode="External" Id="rId9" /><Relationship Type="http://schemas.openxmlformats.org/officeDocument/2006/relationships/hyperlink" Target="http://www.manaol.cz" TargetMode="External" Id="R5b65d73d1f4543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A8EF2D763CE47AB38AE1E8A97F2B1" ma:contentTypeVersion="1" ma:contentTypeDescription="Vytvoří nový dokument" ma:contentTypeScope="" ma:versionID="4d5156ff21bd5c249ca744e17b534f36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A339E-65C8-4D63-A0CA-BBBBC27E7DC2}"/>
</file>

<file path=customXml/itemProps2.xml><?xml version="1.0" encoding="utf-8"?>
<ds:datastoreItem xmlns:ds="http://schemas.openxmlformats.org/officeDocument/2006/customXml" ds:itemID="{BFA37A77-68CD-4A8C-967B-26BA01A7B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58510-9647-482B-A068-4E5EB345E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UP v Olomouci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PSUP 2</dc:creator>
  <cp:keywords/>
  <cp:lastModifiedBy>Nedělníková Martina</cp:lastModifiedBy>
  <cp:revision>11</cp:revision>
  <cp:lastPrinted>2017-09-17T15:34:00Z</cp:lastPrinted>
  <dcterms:created xsi:type="dcterms:W3CDTF">2014-08-19T10:39:00Z</dcterms:created>
  <dcterms:modified xsi:type="dcterms:W3CDTF">2020-01-21T15:22:53Z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0x010100A3CA8EF2D763CE47AB38AE1E8A97F2B1</vt:lpwstr>
  </property>
</Properties>
</file>