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01A8" w14:textId="5C04AD2A" w:rsidR="00E531DA" w:rsidRPr="00227BDE" w:rsidRDefault="00E531DA" w:rsidP="00E531DA">
      <w:pPr>
        <w:pStyle w:val="Nadpis2"/>
        <w:ind w:left="426"/>
        <w:rPr>
          <w:color w:val="444444"/>
        </w:rPr>
      </w:pPr>
      <w:r w:rsidRPr="00227BDE">
        <w:rPr>
          <w:color w:val="444444"/>
        </w:rPr>
        <w:t>Katedra psychologie, Filozofická fakulta, Univerzita Palackého v Olomouci</w:t>
      </w:r>
    </w:p>
    <w:p w14:paraId="2FC36271" w14:textId="579AC6A1" w:rsidR="00B833E0" w:rsidRPr="006F574C" w:rsidRDefault="00B4774B" w:rsidP="00E74E67">
      <w:pPr>
        <w:pStyle w:val="Nadpis1"/>
        <w:spacing w:after="600"/>
        <w:ind w:left="425" w:right="-144"/>
        <w:contextualSpacing w:val="0"/>
        <w:rPr>
          <w:caps/>
          <w:sz w:val="52"/>
          <w:szCs w:val="72"/>
        </w:rPr>
      </w:pPr>
      <w:r w:rsidRPr="006F574C">
        <w:rPr>
          <w:caps/>
          <w:noProof/>
          <w:sz w:val="52"/>
          <w:szCs w:val="72"/>
        </w:rPr>
        <w:drawing>
          <wp:anchor distT="720090" distB="720090" distL="114300" distR="114300" simplePos="0" relativeHeight="251658240" behindDoc="1" locked="1" layoutInCell="1" allowOverlap="1" wp14:anchorId="55FE9A13" wp14:editId="6DC8360C">
            <wp:simplePos x="0" y="0"/>
            <wp:positionH relativeFrom="page">
              <wp:posOffset>730885</wp:posOffset>
            </wp:positionH>
            <wp:positionV relativeFrom="page">
              <wp:posOffset>962025</wp:posOffset>
            </wp:positionV>
            <wp:extent cx="807720" cy="719455"/>
            <wp:effectExtent l="0" t="0" r="0" b="0"/>
            <wp:wrapNone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DA" w:rsidRPr="006F574C">
        <w:rPr>
          <w:caps/>
          <w:sz w:val="52"/>
          <w:szCs w:val="72"/>
        </w:rPr>
        <w:t xml:space="preserve">Posudek </w:t>
      </w:r>
      <w:r w:rsidR="00C1225D" w:rsidRPr="006F574C">
        <w:rPr>
          <w:caps/>
          <w:sz w:val="52"/>
          <w:szCs w:val="72"/>
        </w:rPr>
        <w:t>d</w:t>
      </w:r>
      <w:r w:rsidR="00E531DA" w:rsidRPr="006F574C">
        <w:rPr>
          <w:caps/>
          <w:sz w:val="52"/>
          <w:szCs w:val="72"/>
        </w:rPr>
        <w:t>iplomové práce</w:t>
      </w:r>
    </w:p>
    <w:p w14:paraId="1023A747" w14:textId="3C1981F0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-1063262262"/>
          <w:placeholder>
            <w:docPart w:val="92239C5F25E34141A046475AB662044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42D4FDA0" w14:textId="31C2A2D5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Název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657960604"/>
          <w:placeholder>
            <w:docPart w:val="45F5F95E59934767886DA6FD927B4828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0012AAC3" w14:textId="6493B42F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posudku: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2033372811"/>
          <w:placeholder>
            <w:docPart w:val="8B6EE13C7CED40DFA912B3767BD3076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672DA0D4" w14:textId="6D08AA91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Role:</w:t>
      </w:r>
      <w:r w:rsidR="006F574C" w:rsidRPr="00DF1D85">
        <w:rPr>
          <w:color w:val="444444"/>
        </w:rPr>
        <w:tab/>
        <w:t>vedoucí práce</w:t>
      </w:r>
    </w:p>
    <w:p w14:paraId="5C7FC260" w14:textId="0FC90C18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Druh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-1829518364"/>
          <w:placeholder>
            <w:docPart w:val="DefaultPlaceholder_-1854013438"/>
          </w:placeholder>
          <w:dropDownList>
            <w:listItem w:displayText="bakalářská" w:value="bakalářská"/>
            <w:listItem w:displayText="diplomová" w:value="diplomová"/>
          </w:dropDownList>
        </w:sdtPr>
        <w:sdtContent>
          <w:r w:rsidR="006F574C" w:rsidRPr="00DF1D85">
            <w:rPr>
              <w:color w:val="444444"/>
            </w:rPr>
            <w:t>bakalářská</w:t>
          </w:r>
        </w:sdtContent>
      </w:sdt>
    </w:p>
    <w:p w14:paraId="35B6422B" w14:textId="58A829FC" w:rsidR="00BC5106" w:rsidRPr="002B376F" w:rsidRDefault="002B376F" w:rsidP="0003143D">
      <w:pPr>
        <w:tabs>
          <w:tab w:val="center" w:pos="7797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 w:rsidRPr="006F574C">
        <w:rPr>
          <w:i/>
          <w:iCs/>
          <w:color w:val="404040" w:themeColor="text1" w:themeTint="BF"/>
        </w:rPr>
        <w:t>známka</w:t>
      </w: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7420"/>
        <w:gridCol w:w="853"/>
      </w:tblGrid>
      <w:tr w:rsidR="002B376F" w:rsidRPr="002B376F" w14:paraId="5BDC5B05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525F1D" w14:textId="77777777" w:rsidR="002B376F" w:rsidRPr="005944A4" w:rsidRDefault="002B376F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  <w:r w:rsidRPr="005944A4">
              <w:rPr>
                <w:sz w:val="32"/>
                <w:szCs w:val="32"/>
              </w:rPr>
              <w:t>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17C33D" w14:textId="4B46C67E" w:rsidR="002B376F" w:rsidRPr="005944A4" w:rsidRDefault="00984766" w:rsidP="00CF6A80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Práce se zdroji a kvalita teoretického ukotvení výzkumného problému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-545988651"/>
            <w:placeholder>
              <w:docPart w:val="FC06FBBBDCD64FB78101B8AA7B3D98F6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05A9BDA0" w14:textId="77777777" w:rsidR="002B376F" w:rsidRPr="002B376F" w:rsidRDefault="002B376F" w:rsidP="00CF6A80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61EC4F5E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36BB7D" w14:textId="252C7D14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C37BDC" w14:textId="493E08C8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Výzkumný design, vhodnost volby výzkumných nástrojů, prezentace, interpretace a diskuse výsledků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198900122"/>
            <w:placeholder>
              <w:docPart w:val="5E3A8C0CDD8C49F79848B6AEA1E48A91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37736B68" w14:textId="03B272AF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406137CF" w14:textId="77777777" w:rsidTr="00EB6997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79F1B2CB" w14:textId="6958607C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48651739" w14:textId="2BB2A539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Formální zpracování práce, jazyková a stylistická úroveň, rozsah práce, grafická úprava práce, dodržení publikační normy a jiné důležité hodnocené aspekty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511120574"/>
            <w:placeholder>
              <w:docPart w:val="7A140197F4F845EAB0CCFE8A663A5E5D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45" w:type="dxa"/>
                </w:tcMar>
                <w:vAlign w:val="center"/>
              </w:tcPr>
              <w:p w14:paraId="6938BAC0" w14:textId="50CBB825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</w:tbl>
    <w:p w14:paraId="59E47C8F" w14:textId="34B2A273" w:rsidR="00A221A4" w:rsidRPr="0003143D" w:rsidRDefault="00A221A4" w:rsidP="0003143D">
      <w:pPr>
        <w:tabs>
          <w:tab w:val="center" w:pos="7797"/>
        </w:tabs>
        <w:spacing w:after="0" w:line="240" w:lineRule="auto"/>
        <w:rPr>
          <w:i/>
          <w:iCs/>
          <w:sz w:val="14"/>
          <w:szCs w:val="16"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5944A4" w:rsidRPr="002B376F" w14:paraId="4AF55AB8" w14:textId="77777777" w:rsidTr="00A72F19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9A4DC59" w14:textId="32CFDB64" w:rsidR="005944A4" w:rsidRPr="005944A4" w:rsidRDefault="005944A4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 w:rsidRPr="005944A4">
              <w:rPr>
                <w:szCs w:val="20"/>
              </w:rPr>
              <w:t>Pozitiva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F2148DE" w14:textId="22DC1809" w:rsidR="005944A4" w:rsidRPr="005944A4" w:rsidRDefault="00757006" w:rsidP="005944A4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Silné</w:t>
            </w:r>
            <w:r w:rsidR="005944A4" w:rsidRPr="005944A4">
              <w:rPr>
                <w:b w:val="0"/>
                <w:bCs w:val="0"/>
              </w:rPr>
              <w:t xml:space="preserve"> stránky práce</w:t>
            </w:r>
            <w:r w:rsidR="005944A4">
              <w:rPr>
                <w:b w:val="0"/>
                <w:bCs w:val="0"/>
              </w:rPr>
              <w:t>.</w:t>
            </w:r>
          </w:p>
        </w:tc>
      </w:tr>
    </w:tbl>
    <w:sdt>
      <w:sdtPr>
        <w:id w:val="1623642570"/>
        <w:placeholder>
          <w:docPart w:val="DefaultPlaceholder_-1854013440"/>
        </w:placeholder>
        <w:showingPlcHdr/>
      </w:sdtPr>
      <w:sdtContent>
        <w:p w14:paraId="6FA6A939" w14:textId="498256B3" w:rsidR="0083182D" w:rsidRPr="00757006" w:rsidRDefault="0003143D" w:rsidP="0003143D">
          <w:pPr>
            <w:pStyle w:val="Pozi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757006" w:rsidRPr="002B376F" w14:paraId="57A3DB57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BCA9D9F" w14:textId="67BBE7CD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Negativa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0DCDFB" w14:textId="07D60A6B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Slabé</w:t>
            </w:r>
            <w:r w:rsidRPr="005944A4">
              <w:rPr>
                <w:b w:val="0"/>
                <w:bCs w:val="0"/>
              </w:rPr>
              <w:t xml:space="preserve"> stránky práce</w:t>
            </w:r>
            <w:r w:rsidR="00A85973">
              <w:rPr>
                <w:b w:val="0"/>
                <w:bCs w:val="0"/>
              </w:rPr>
              <w:t xml:space="preserve">, její </w:t>
            </w:r>
            <w:r>
              <w:rPr>
                <w:b w:val="0"/>
                <w:bCs w:val="0"/>
              </w:rPr>
              <w:t>nedostatky.</w:t>
            </w:r>
          </w:p>
        </w:tc>
      </w:tr>
    </w:tbl>
    <w:sdt>
      <w:sdtPr>
        <w:id w:val="1368801113"/>
        <w:placeholder>
          <w:docPart w:val="DefaultPlaceholder_-1854013440"/>
        </w:placeholder>
        <w:showingPlcHdr/>
      </w:sdtPr>
      <w:sdtContent>
        <w:p w14:paraId="6006BA18" w14:textId="09E3D7D9" w:rsidR="00A85973" w:rsidRDefault="0003143D" w:rsidP="00A85973">
          <w:pPr>
            <w:pStyle w:val="Nega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A85973" w:rsidRPr="002B376F" w14:paraId="1D348072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847F1E6" w14:textId="03EF11BF" w:rsidR="00A85973" w:rsidRPr="005944A4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Ostatní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B17DADF" w14:textId="60BDBE87" w:rsidR="00A85973" w:rsidRPr="00A85973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</w:rPr>
            </w:pPr>
            <w:r w:rsidRPr="00A85973">
              <w:rPr>
                <w:b w:val="0"/>
                <w:bCs w:val="0"/>
              </w:rPr>
              <w:t>Da</w:t>
            </w:r>
            <w:r>
              <w:rPr>
                <w:b w:val="0"/>
                <w:bCs w:val="0"/>
              </w:rPr>
              <w:t>lší poznámky, otázky k obhajobě a jiné.</w:t>
            </w:r>
          </w:p>
        </w:tc>
      </w:tr>
    </w:tbl>
    <w:sdt>
      <w:sdtPr>
        <w:id w:val="1028998820"/>
        <w:placeholder>
          <w:docPart w:val="DefaultPlaceholder_-1854013440"/>
        </w:placeholder>
        <w:showingPlcHdr/>
      </w:sdtPr>
      <w:sdtContent>
        <w:p w14:paraId="3931E304" w14:textId="37E7F3A9" w:rsidR="00A85973" w:rsidRDefault="0003143D" w:rsidP="0003143D">
          <w:pPr>
            <w:pStyle w:val="Ostatn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p w14:paraId="0D50F02C" w14:textId="77777777" w:rsidR="0003143D" w:rsidRPr="0003143D" w:rsidRDefault="0003143D" w:rsidP="0003143D">
      <w:pPr>
        <w:tabs>
          <w:tab w:val="center" w:pos="7797"/>
        </w:tabs>
        <w:spacing w:after="0" w:line="240" w:lineRule="auto"/>
        <w:rPr>
          <w:i/>
          <w:iCs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306"/>
        <w:gridCol w:w="3967"/>
      </w:tblGrid>
      <w:tr w:rsidR="006F574C" w:rsidRPr="006F574C" w14:paraId="2604DFBB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2DF12B9B" w14:textId="2F1AE11B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182297BA" w14:textId="5D1B94BE" w:rsid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 w:rsidRPr="006F574C">
              <w:t>Práce byla zkontrolována v systému STAG theses.cz proti plagiátorství se závěrem:</w:t>
            </w:r>
          </w:p>
        </w:tc>
        <w:sdt>
          <w:sdtPr>
            <w:rPr>
              <w:sz w:val="24"/>
              <w:szCs w:val="24"/>
            </w:rPr>
            <w:id w:val="-1830518332"/>
            <w:placeholder>
              <w:docPart w:val="3F95B53D23504A8EA479824475CCFF3E"/>
            </w:placeholder>
            <w:dropDownList>
              <w:listItem w:displayText="práce není plagiát" w:value="práce není plagiát"/>
              <w:listItem w:displayText="práce je plagiát" w:value="práce je plagiát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022379D0" w14:textId="39161986" w:rsidR="006F574C" w:rsidRPr="006F574C" w:rsidRDefault="006F574C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40"/>
                    <w:szCs w:val="40"/>
                  </w:rPr>
                </w:pPr>
                <w:r w:rsidRPr="006F574C">
                  <w:rPr>
                    <w:sz w:val="24"/>
                    <w:szCs w:val="24"/>
                  </w:rPr>
                  <w:t>práce není plagiát</w:t>
                </w:r>
              </w:p>
            </w:tc>
          </w:sdtContent>
        </w:sdt>
      </w:tr>
      <w:tr w:rsidR="006F574C" w:rsidRPr="006F574C" w14:paraId="48C081DC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6B59A2E7" w14:textId="77777777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68CB6EAD" w14:textId="0A7D7086" w:rsidR="006F574C" w:rsidRP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>
              <w:t>Hodnocení celkem:</w:t>
            </w:r>
          </w:p>
        </w:tc>
        <w:sdt>
          <w:sdtPr>
            <w:rPr>
              <w:sz w:val="24"/>
              <w:szCs w:val="24"/>
            </w:rPr>
            <w:id w:val="1564131553"/>
            <w:placeholder>
              <w:docPart w:val="B8054D4D47E44A03914BE3852613F270"/>
            </w:placeholder>
            <w:dropDownList>
              <w:listItem w:displayText="doporučuji k obhajobě" w:value="doporučuji k obhajobě"/>
              <w:listItem w:displayText="nedoporučuji k obhajobě" w:value="nedoporučuji k obhajobě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5F61DF4D" w14:textId="5B4A8251" w:rsidR="006F574C" w:rsidRPr="006F574C" w:rsidRDefault="00005E99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doporučuji k obhajobě</w:t>
                </w:r>
              </w:p>
            </w:tc>
          </w:sdtContent>
        </w:sdt>
      </w:tr>
      <w:tr w:rsidR="006F574C" w:rsidRPr="006F574C" w14:paraId="58FF5FDC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4790A51" w14:textId="77777777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428DA5B5" w14:textId="4B46CFA7" w:rsidR="006F574C" w:rsidRP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>
              <w:t>Návrh klasifikace práce:</w:t>
            </w:r>
          </w:p>
        </w:tc>
        <w:sdt>
          <w:sdtPr>
            <w:rPr>
              <w:sz w:val="40"/>
              <w:szCs w:val="40"/>
            </w:rPr>
            <w:id w:val="363563985"/>
            <w:placeholder>
              <w:docPart w:val="D229C00B74B8462282AAACD83BAC421A"/>
            </w:placeholder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4F1AFA41" w14:textId="38904CB6" w:rsidR="006F574C" w:rsidRPr="006F574C" w:rsidRDefault="006F574C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24"/>
                    <w:szCs w:val="24"/>
                  </w:rPr>
                </w:pPr>
                <w:r w:rsidRPr="006F574C">
                  <w:rPr>
                    <w:sz w:val="40"/>
                    <w:szCs w:val="40"/>
                  </w:rPr>
                  <w:t>A</w:t>
                </w:r>
              </w:p>
            </w:tc>
          </w:sdtContent>
        </w:sdt>
      </w:tr>
    </w:tbl>
    <w:p w14:paraId="6ECF63BA" w14:textId="65CFD7E4" w:rsidR="006F574C" w:rsidRDefault="006F574C" w:rsidP="0093004D">
      <w:pPr>
        <w:keepNext/>
        <w:keepLines/>
      </w:pPr>
    </w:p>
    <w:p w14:paraId="3B2CA819" w14:textId="108226C1" w:rsidR="000D6BD7" w:rsidRDefault="000D6BD7" w:rsidP="0093004D">
      <w:pPr>
        <w:keepNext/>
        <w:keepLines/>
      </w:pPr>
    </w:p>
    <w:p w14:paraId="16E70888" w14:textId="383EF8D6" w:rsidR="0093004D" w:rsidRDefault="0093004D" w:rsidP="0093004D">
      <w:pPr>
        <w:keepNext/>
        <w:keepLines/>
      </w:pPr>
    </w:p>
    <w:p w14:paraId="62DD02C1" w14:textId="77777777" w:rsidR="0093004D" w:rsidRDefault="0093004D" w:rsidP="0093004D">
      <w:pPr>
        <w:keepNext/>
        <w:keepLines/>
      </w:pPr>
    </w:p>
    <w:p w14:paraId="28CE7BCB" w14:textId="3D2C766E" w:rsidR="000D6BD7" w:rsidRDefault="000D6BD7" w:rsidP="0093004D">
      <w:pPr>
        <w:keepNext/>
        <w:keepLines/>
      </w:pPr>
      <w:r>
        <w:t>V </w:t>
      </w:r>
      <w:sdt>
        <w:sdtPr>
          <w:id w:val="1660653934"/>
          <w:placeholder>
            <w:docPart w:val="DefaultPlaceholder_-1854013440"/>
          </w:placeholder>
          <w:text/>
        </w:sdtPr>
        <w:sdtContent>
          <w:r>
            <w:t>Olomouci</w:t>
          </w:r>
        </w:sdtContent>
      </w:sdt>
      <w:r>
        <w:t xml:space="preserve"> dne </w:t>
      </w:r>
      <w:sdt>
        <w:sdtPr>
          <w:id w:val="459231498"/>
          <w:placeholder>
            <w:docPart w:val="DefaultPlaceholder_-1854013437"/>
          </w:placeholder>
          <w:date w:fullDate="2024-09-0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CE5CBD">
            <w:t>01.09.202</w:t>
          </w:r>
          <w:r w:rsidR="00DC5FAA">
            <w:t>4</w:t>
          </w:r>
        </w:sdtContent>
      </w:sdt>
    </w:p>
    <w:p w14:paraId="263D8DB5" w14:textId="7FCCC333" w:rsidR="000D6BD7" w:rsidRDefault="000D6BD7" w:rsidP="00D508A6">
      <w:pPr>
        <w:keepNext/>
        <w:keepLines/>
        <w:tabs>
          <w:tab w:val="left" w:pos="4962"/>
          <w:tab w:val="left" w:leader="dot" w:pos="7655"/>
        </w:tabs>
      </w:pPr>
      <w:r>
        <w:tab/>
      </w:r>
      <w:r w:rsidR="00BC5106">
        <w:tab/>
      </w:r>
    </w:p>
    <w:p w14:paraId="5027467E" w14:textId="1E934034" w:rsidR="000D6BD7" w:rsidRPr="0093004D" w:rsidRDefault="000D6BD7" w:rsidP="00D508A6">
      <w:pPr>
        <w:tabs>
          <w:tab w:val="center" w:pos="6379"/>
        </w:tabs>
        <w:spacing w:after="0"/>
        <w:rPr>
          <w:i/>
          <w:iCs/>
          <w:color w:val="595959" w:themeColor="text1" w:themeTint="A6"/>
        </w:rPr>
      </w:pPr>
      <w:r w:rsidRPr="0093004D">
        <w:rPr>
          <w:i/>
          <w:iCs/>
          <w:color w:val="595959" w:themeColor="text1" w:themeTint="A6"/>
        </w:rPr>
        <w:tab/>
        <w:t>podpis autora posudku</w:t>
      </w:r>
    </w:p>
    <w:sectPr w:rsidR="000D6BD7" w:rsidRPr="0093004D" w:rsidSect="00E7504F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83FA4" w14:textId="77777777" w:rsidR="00E7504F" w:rsidRDefault="00E7504F" w:rsidP="00F15613">
      <w:pPr>
        <w:spacing w:line="240" w:lineRule="auto"/>
      </w:pPr>
      <w:r>
        <w:separator/>
      </w:r>
    </w:p>
  </w:endnote>
  <w:endnote w:type="continuationSeparator" w:id="0">
    <w:p w14:paraId="7EA6D2CD" w14:textId="77777777" w:rsidR="00E7504F" w:rsidRDefault="00E7504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9416F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21017A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E68B485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CDEC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10A9A4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ECCB163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85CD0" w14:textId="77777777" w:rsidR="00E7504F" w:rsidRDefault="00E7504F" w:rsidP="00F15613">
      <w:pPr>
        <w:spacing w:line="240" w:lineRule="auto"/>
      </w:pPr>
      <w:r>
        <w:separator/>
      </w:r>
    </w:p>
  </w:footnote>
  <w:footnote w:type="continuationSeparator" w:id="0">
    <w:p w14:paraId="55F5FF4A" w14:textId="77777777" w:rsidR="00E7504F" w:rsidRDefault="00E7504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455D" w14:textId="02A6C797" w:rsidR="00F15613" w:rsidRDefault="00B4774B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40D86F1" wp14:editId="1D23D4C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B36A5"/>
    <w:multiLevelType w:val="hybridMultilevel"/>
    <w:tmpl w:val="B30430BE"/>
    <w:lvl w:ilvl="0" w:tplc="7BE0BC6C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8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76A"/>
    <w:multiLevelType w:val="hybridMultilevel"/>
    <w:tmpl w:val="696CD6A6"/>
    <w:lvl w:ilvl="0" w:tplc="40F696E6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3B3838" w:themeColor="background2" w:themeShade="40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971"/>
    <w:multiLevelType w:val="hybridMultilevel"/>
    <w:tmpl w:val="45E2461E"/>
    <w:lvl w:ilvl="0" w:tplc="46268BE6">
      <w:start w:val="1"/>
      <w:numFmt w:val="bullet"/>
      <w:pStyle w:val="Negativa"/>
      <w:lvlText w:val="−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65842E0"/>
    <w:multiLevelType w:val="hybridMultilevel"/>
    <w:tmpl w:val="BC14F746"/>
    <w:lvl w:ilvl="0" w:tplc="4A923B2A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auto"/>
        <w:position w:val="-6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2B62"/>
    <w:multiLevelType w:val="hybridMultilevel"/>
    <w:tmpl w:val="2E8C2598"/>
    <w:lvl w:ilvl="0" w:tplc="94700BBC">
      <w:start w:val="1"/>
      <w:numFmt w:val="bullet"/>
      <w:pStyle w:val="Ostatn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2"/>
        <w:sz w:val="32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75D77B2"/>
    <w:multiLevelType w:val="hybridMultilevel"/>
    <w:tmpl w:val="5F52398C"/>
    <w:lvl w:ilvl="0" w:tplc="DC206688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4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BC8"/>
    <w:multiLevelType w:val="hybridMultilevel"/>
    <w:tmpl w:val="70087870"/>
    <w:lvl w:ilvl="0" w:tplc="CEF401BE">
      <w:start w:val="1"/>
      <w:numFmt w:val="bullet"/>
      <w:pStyle w:val="Pozitiva"/>
      <w:lvlText w:val="+"/>
      <w:lvlJc w:val="center"/>
      <w:pPr>
        <w:ind w:left="-349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B79"/>
    <w:multiLevelType w:val="hybridMultilevel"/>
    <w:tmpl w:val="40B28260"/>
    <w:lvl w:ilvl="0" w:tplc="6326422A">
      <w:start w:val="1"/>
      <w:numFmt w:val="bullet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540901066">
    <w:abstractNumId w:val="3"/>
  </w:num>
  <w:num w:numId="2" w16cid:durableId="1193954963">
    <w:abstractNumId w:val="1"/>
  </w:num>
  <w:num w:numId="3" w16cid:durableId="1982229255">
    <w:abstractNumId w:val="6"/>
  </w:num>
  <w:num w:numId="4" w16cid:durableId="337974228">
    <w:abstractNumId w:val="0"/>
  </w:num>
  <w:num w:numId="5" w16cid:durableId="751897631">
    <w:abstractNumId w:val="5"/>
  </w:num>
  <w:num w:numId="6" w16cid:durableId="33625933">
    <w:abstractNumId w:val="2"/>
  </w:num>
  <w:num w:numId="7" w16cid:durableId="1472596480">
    <w:abstractNumId w:val="7"/>
  </w:num>
  <w:num w:numId="8" w16cid:durableId="977496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A"/>
    <w:rsid w:val="00005E99"/>
    <w:rsid w:val="00006021"/>
    <w:rsid w:val="0003120C"/>
    <w:rsid w:val="0003143D"/>
    <w:rsid w:val="00033D86"/>
    <w:rsid w:val="00057F6A"/>
    <w:rsid w:val="0007026C"/>
    <w:rsid w:val="000D6BD7"/>
    <w:rsid w:val="000F0D39"/>
    <w:rsid w:val="0010566D"/>
    <w:rsid w:val="001347FD"/>
    <w:rsid w:val="001E5555"/>
    <w:rsid w:val="001E6149"/>
    <w:rsid w:val="002004C5"/>
    <w:rsid w:val="00227BDE"/>
    <w:rsid w:val="00276D6B"/>
    <w:rsid w:val="002B376F"/>
    <w:rsid w:val="002C15E0"/>
    <w:rsid w:val="002E3612"/>
    <w:rsid w:val="00331D95"/>
    <w:rsid w:val="00357984"/>
    <w:rsid w:val="003F20B1"/>
    <w:rsid w:val="00403356"/>
    <w:rsid w:val="00430F25"/>
    <w:rsid w:val="00442FE2"/>
    <w:rsid w:val="00486300"/>
    <w:rsid w:val="004A2EDC"/>
    <w:rsid w:val="004D171B"/>
    <w:rsid w:val="004D7DB4"/>
    <w:rsid w:val="004F632A"/>
    <w:rsid w:val="005029E3"/>
    <w:rsid w:val="00502BEF"/>
    <w:rsid w:val="00540537"/>
    <w:rsid w:val="005944A4"/>
    <w:rsid w:val="005A39E0"/>
    <w:rsid w:val="005B6853"/>
    <w:rsid w:val="005C2BD0"/>
    <w:rsid w:val="005E387A"/>
    <w:rsid w:val="00680944"/>
    <w:rsid w:val="006B22CE"/>
    <w:rsid w:val="006C4FFC"/>
    <w:rsid w:val="006E02E9"/>
    <w:rsid w:val="006E3956"/>
    <w:rsid w:val="006F3B62"/>
    <w:rsid w:val="006F574C"/>
    <w:rsid w:val="00702C0D"/>
    <w:rsid w:val="00721D6A"/>
    <w:rsid w:val="00757006"/>
    <w:rsid w:val="00766319"/>
    <w:rsid w:val="007F6FCC"/>
    <w:rsid w:val="0083182D"/>
    <w:rsid w:val="00862C56"/>
    <w:rsid w:val="008E27A7"/>
    <w:rsid w:val="0093004D"/>
    <w:rsid w:val="009554FB"/>
    <w:rsid w:val="00984766"/>
    <w:rsid w:val="00990090"/>
    <w:rsid w:val="009E629B"/>
    <w:rsid w:val="009F3F9F"/>
    <w:rsid w:val="00A04911"/>
    <w:rsid w:val="00A1351A"/>
    <w:rsid w:val="00A21D77"/>
    <w:rsid w:val="00A221A4"/>
    <w:rsid w:val="00A5561A"/>
    <w:rsid w:val="00A666DE"/>
    <w:rsid w:val="00A85973"/>
    <w:rsid w:val="00B01D0C"/>
    <w:rsid w:val="00B028C4"/>
    <w:rsid w:val="00B15CD8"/>
    <w:rsid w:val="00B4774B"/>
    <w:rsid w:val="00B52715"/>
    <w:rsid w:val="00B73FD1"/>
    <w:rsid w:val="00B833E0"/>
    <w:rsid w:val="00BC5106"/>
    <w:rsid w:val="00BD04D6"/>
    <w:rsid w:val="00BE1819"/>
    <w:rsid w:val="00BF3321"/>
    <w:rsid w:val="00BF49AF"/>
    <w:rsid w:val="00C1225D"/>
    <w:rsid w:val="00C46546"/>
    <w:rsid w:val="00C640CA"/>
    <w:rsid w:val="00C6493E"/>
    <w:rsid w:val="00CE00F8"/>
    <w:rsid w:val="00CE5CBD"/>
    <w:rsid w:val="00D13E57"/>
    <w:rsid w:val="00D508A6"/>
    <w:rsid w:val="00D61B91"/>
    <w:rsid w:val="00D62385"/>
    <w:rsid w:val="00D955E7"/>
    <w:rsid w:val="00DC5FA7"/>
    <w:rsid w:val="00DC5FAA"/>
    <w:rsid w:val="00DE39B0"/>
    <w:rsid w:val="00DF1D85"/>
    <w:rsid w:val="00E23442"/>
    <w:rsid w:val="00E531DA"/>
    <w:rsid w:val="00E74E67"/>
    <w:rsid w:val="00E7504F"/>
    <w:rsid w:val="00E97744"/>
    <w:rsid w:val="00EA1F08"/>
    <w:rsid w:val="00EB6997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C6E7"/>
  <w15:chartTrackingRefBased/>
  <w15:docId w15:val="{922F766A-288B-42B0-AFF5-F9BD667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75700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F574C"/>
    <w:rPr>
      <w:color w:val="808080"/>
    </w:rPr>
  </w:style>
  <w:style w:type="paragraph" w:customStyle="1" w:styleId="zkladntun">
    <w:name w:val="základní tučně"/>
    <w:basedOn w:val="Normln"/>
    <w:qFormat/>
    <w:rsid w:val="00227BDE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1A4"/>
    <w:pPr>
      <w:ind w:left="720"/>
    </w:pPr>
  </w:style>
  <w:style w:type="paragraph" w:customStyle="1" w:styleId="Pozitiva">
    <w:name w:val="Pozitiva"/>
    <w:basedOn w:val="Odstavecseseznamem"/>
    <w:qFormat/>
    <w:rsid w:val="00757006"/>
    <w:pPr>
      <w:numPr>
        <w:numId w:val="3"/>
      </w:numPr>
      <w:spacing w:before="80" w:after="80"/>
      <w:ind w:left="0" w:hanging="709"/>
      <w:contextualSpacing w:val="0"/>
    </w:pPr>
  </w:style>
  <w:style w:type="paragraph" w:customStyle="1" w:styleId="Negativa">
    <w:name w:val="Negativa"/>
    <w:basedOn w:val="Pozitiva"/>
    <w:qFormat/>
    <w:rsid w:val="00A85973"/>
    <w:pPr>
      <w:numPr>
        <w:numId w:val="6"/>
      </w:numPr>
      <w:ind w:left="0" w:hanging="709"/>
    </w:pPr>
  </w:style>
  <w:style w:type="paragraph" w:customStyle="1" w:styleId="Ostatn">
    <w:name w:val="Ostatní"/>
    <w:basedOn w:val="Pozitiva"/>
    <w:qFormat/>
    <w:rsid w:val="0083182D"/>
    <w:pPr>
      <w:numPr>
        <w:numId w:val="8"/>
      </w:numPr>
      <w:ind w:left="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UP_hlavickovy-papir_FF_cz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A9AD6-C5B4-44E5-A1C6-C41EA4D8CD3D}"/>
      </w:docPartPr>
      <w:docPartBody>
        <w:p w:rsidR="003B1363" w:rsidRDefault="00A72574"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3F95B53D23504A8EA479824475CCF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5E974-6069-4724-ACA5-6339CD5D67CF}"/>
      </w:docPartPr>
      <w:docPartBody>
        <w:p w:rsidR="003B1363" w:rsidRDefault="00A72574" w:rsidP="00A72574">
          <w:pPr>
            <w:pStyle w:val="3F95B53D23504A8EA479824475CCFF3E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B8054D4D47E44A03914BE3852613F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F064-E1F5-4EEB-AB4D-5C3D86687072}"/>
      </w:docPartPr>
      <w:docPartBody>
        <w:p w:rsidR="003B1363" w:rsidRDefault="00A72574" w:rsidP="00A72574">
          <w:pPr>
            <w:pStyle w:val="B8054D4D47E44A03914BE3852613F270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D229C00B74B8462282AAACD83BAC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8EFFA-0763-460E-A183-3690F1038264}"/>
      </w:docPartPr>
      <w:docPartBody>
        <w:p w:rsidR="003B1363" w:rsidRDefault="00A72574" w:rsidP="00A72574">
          <w:pPr>
            <w:pStyle w:val="D229C00B74B8462282AAACD83BAC421A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E5A-3737-4954-9EFE-705C0E67DEEA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CA710-F1E3-47A4-B53C-D03D94699E25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239C5F25E34141A046475AB6620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1900A-0925-47DA-890B-CAA08405BE63}"/>
      </w:docPartPr>
      <w:docPartBody>
        <w:p w:rsidR="003B1363" w:rsidRDefault="00A72574" w:rsidP="00A72574">
          <w:pPr>
            <w:pStyle w:val="92239C5F25E34141A046475AB662044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5F95E59934767886DA6FD927B4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91568-93CE-4E48-AFDB-AB3237CEE321}"/>
      </w:docPartPr>
      <w:docPartBody>
        <w:p w:rsidR="003B1363" w:rsidRDefault="00A72574" w:rsidP="00A72574">
          <w:pPr>
            <w:pStyle w:val="45F5F95E59934767886DA6FD927B4828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6EE13C7CED40DFA912B3767BD30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F5044-4C9B-4569-B1F5-F66CE064A87D}"/>
      </w:docPartPr>
      <w:docPartBody>
        <w:p w:rsidR="003B1363" w:rsidRDefault="00A72574" w:rsidP="00A72574">
          <w:pPr>
            <w:pStyle w:val="8B6EE13C7CED40DFA912B3767BD3076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06FBBBDCD64FB78101B8AA7B3D9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9ADFC-C455-45F0-8485-4A41ED42867A}"/>
      </w:docPartPr>
      <w:docPartBody>
        <w:p w:rsidR="00B674C0" w:rsidRDefault="00F53833" w:rsidP="00F53833">
          <w:pPr>
            <w:pStyle w:val="FC06FBBBDCD64FB78101B8AA7B3D98F6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5E3A8C0CDD8C49F79848B6AEA1E48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CC94A-599B-4D36-A991-DE1617595798}"/>
      </w:docPartPr>
      <w:docPartBody>
        <w:p w:rsidR="00B674C0" w:rsidRDefault="00F53833" w:rsidP="00F53833">
          <w:pPr>
            <w:pStyle w:val="5E3A8C0CDD8C49F79848B6AEA1E48A91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7A140197F4F845EAB0CCFE8A663A5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031F6-E22F-4BDD-B062-F9A2F13E5E30}"/>
      </w:docPartPr>
      <w:docPartBody>
        <w:p w:rsidR="00B674C0" w:rsidRDefault="00F53833" w:rsidP="00F53833">
          <w:pPr>
            <w:pStyle w:val="7A140197F4F845EAB0CCFE8A663A5E5D"/>
          </w:pPr>
          <w:r w:rsidRPr="0068703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4"/>
    <w:rsid w:val="003B1363"/>
    <w:rsid w:val="00806279"/>
    <w:rsid w:val="00930229"/>
    <w:rsid w:val="00A72574"/>
    <w:rsid w:val="00B674C0"/>
    <w:rsid w:val="00B75B50"/>
    <w:rsid w:val="00CE01A1"/>
    <w:rsid w:val="00D20C21"/>
    <w:rsid w:val="00D46E0E"/>
    <w:rsid w:val="00F01BAE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833"/>
    <w:rPr>
      <w:color w:val="808080"/>
    </w:rPr>
  </w:style>
  <w:style w:type="paragraph" w:customStyle="1" w:styleId="3F95B53D23504A8EA479824475CCFF3E">
    <w:name w:val="3F95B53D23504A8EA479824475CCFF3E"/>
    <w:rsid w:val="00A72574"/>
  </w:style>
  <w:style w:type="paragraph" w:customStyle="1" w:styleId="B8054D4D47E44A03914BE3852613F270">
    <w:name w:val="B8054D4D47E44A03914BE3852613F270"/>
    <w:rsid w:val="00A72574"/>
  </w:style>
  <w:style w:type="paragraph" w:customStyle="1" w:styleId="D229C00B74B8462282AAACD83BAC421A">
    <w:name w:val="D229C00B74B8462282AAACD83BAC421A"/>
    <w:rsid w:val="00A72574"/>
  </w:style>
  <w:style w:type="paragraph" w:customStyle="1" w:styleId="92239C5F25E34141A046475AB6620441">
    <w:name w:val="92239C5F25E34141A046475AB662044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5F5F95E59934767886DA6FD927B4828">
    <w:name w:val="45F5F95E59934767886DA6FD927B4828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B6EE13C7CED40DFA912B3767BD30761">
    <w:name w:val="8B6EE13C7CED40DFA912B3767BD3076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C06FBBBDCD64FB78101B8AA7B3D98F6">
    <w:name w:val="FC06FBBBDCD64FB78101B8AA7B3D98F6"/>
    <w:rsid w:val="00F53833"/>
  </w:style>
  <w:style w:type="paragraph" w:customStyle="1" w:styleId="5E3A8C0CDD8C49F79848B6AEA1E48A91">
    <w:name w:val="5E3A8C0CDD8C49F79848B6AEA1E48A91"/>
    <w:rsid w:val="00F53833"/>
  </w:style>
  <w:style w:type="paragraph" w:customStyle="1" w:styleId="7A140197F4F845EAB0CCFE8A663A5E5D">
    <w:name w:val="7A140197F4F845EAB0CCFE8A663A5E5D"/>
    <w:rsid w:val="00F5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 (1).dot</Template>
  <TotalTime>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Katedra psychologie, Filozofická fakulta, Univerzita Palackého v Olomouci</vt:lpstr>
      <vt:lpstr>/Posudek diplomové práce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Dostál</dc:creator>
  <cp:keywords/>
  <cp:lastModifiedBy>Daniel Dostál</cp:lastModifiedBy>
  <cp:revision>5</cp:revision>
  <cp:lastPrinted>2014-08-08T08:54:00Z</cp:lastPrinted>
  <dcterms:created xsi:type="dcterms:W3CDTF">2022-09-08T08:34:00Z</dcterms:created>
  <dcterms:modified xsi:type="dcterms:W3CDTF">2024-04-12T14:22:00Z</dcterms:modified>
</cp:coreProperties>
</file>