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95" w:rsidRPr="00A26382" w:rsidRDefault="00FB3E95" w:rsidP="00A263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A26382">
        <w:rPr>
          <w:rFonts w:cstheme="minorHAnsi"/>
          <w:b/>
          <w:sz w:val="24"/>
          <w:szCs w:val="20"/>
        </w:rPr>
        <w:t>O</w:t>
      </w:r>
      <w:r w:rsidR="007F7D89" w:rsidRPr="00A26382">
        <w:rPr>
          <w:rFonts w:cstheme="minorHAnsi"/>
          <w:b/>
          <w:sz w:val="24"/>
          <w:szCs w:val="20"/>
        </w:rPr>
        <w:t xml:space="preserve">KRUHY </w:t>
      </w:r>
      <w:r w:rsidRPr="00A26382">
        <w:rPr>
          <w:rFonts w:cstheme="minorHAnsi"/>
          <w:b/>
          <w:sz w:val="24"/>
          <w:szCs w:val="20"/>
        </w:rPr>
        <w:t>K PŘEDMĚTU PSYCHOLOGIE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1. Přehled vývoje psychologie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2. Předmět psychologie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3. Idiografický a nomotetický výzkum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4. Faktorové pojetí osobnostní skladby (R. </w:t>
      </w:r>
      <w:proofErr w:type="spellStart"/>
      <w:r w:rsidRPr="00A26382">
        <w:rPr>
          <w:rFonts w:cstheme="minorHAnsi"/>
          <w:bCs/>
          <w:sz w:val="24"/>
          <w:szCs w:val="20"/>
        </w:rPr>
        <w:t>Cattell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)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 xml:space="preserve">5. Analytické pojetí osobnostní skladby (C. G. Jung)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6. Psychoanalytické pojetí osobnostní skladby (S. Freud)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7. Faktorové pojetí osobnostní dynamiky (R. </w:t>
      </w:r>
      <w:proofErr w:type="spellStart"/>
      <w:r w:rsidRPr="00A26382">
        <w:rPr>
          <w:rFonts w:cstheme="minorHAnsi"/>
          <w:bCs/>
          <w:sz w:val="24"/>
          <w:szCs w:val="20"/>
        </w:rPr>
        <w:t>Cattell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)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 xml:space="preserve">8. Analytické pojetí osobnostní dynamiky (C. G. Jung)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9. Psychoanalytické pojetí osobnostní dynamiky (S. Freud)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10. Koncept diskontinuitního vývoje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11. Koncept kontinuitního vývoje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12. Neurofyziologická teorie temperamentu (I. P. Pavlov)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13. Konstituční teorie temperamentu (W. </w:t>
      </w:r>
      <w:proofErr w:type="spellStart"/>
      <w:r w:rsidRPr="00A26382">
        <w:rPr>
          <w:rFonts w:cstheme="minorHAnsi"/>
          <w:bCs/>
          <w:sz w:val="24"/>
          <w:szCs w:val="20"/>
        </w:rPr>
        <w:t>Sheldon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14. Psychometrická teorie temperamentu (H. J. </w:t>
      </w:r>
      <w:proofErr w:type="spellStart"/>
      <w:r w:rsidRPr="00A26382">
        <w:rPr>
          <w:rFonts w:cstheme="minorHAnsi"/>
          <w:bCs/>
          <w:sz w:val="24"/>
          <w:szCs w:val="20"/>
        </w:rPr>
        <w:t>Eysenck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 xml:space="preserve">15. Psychobiologická teorie temperamentu (R. C. </w:t>
      </w:r>
      <w:proofErr w:type="spellStart"/>
      <w:r w:rsidRPr="00A26382">
        <w:rPr>
          <w:rFonts w:cstheme="minorHAnsi"/>
          <w:bCs/>
          <w:sz w:val="24"/>
          <w:szCs w:val="20"/>
        </w:rPr>
        <w:t>Cloninger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) 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16. Psychoanalytická typologie charakteru (S. Freud)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 xml:space="preserve">17. </w:t>
      </w:r>
      <w:proofErr w:type="spellStart"/>
      <w:r w:rsidRPr="00A26382">
        <w:rPr>
          <w:rFonts w:cstheme="minorHAnsi"/>
          <w:sz w:val="24"/>
          <w:szCs w:val="20"/>
        </w:rPr>
        <w:t>Orgonová</w:t>
      </w:r>
      <w:proofErr w:type="spellEnd"/>
      <w:r w:rsidRPr="00A26382">
        <w:rPr>
          <w:rFonts w:cstheme="minorHAnsi"/>
          <w:sz w:val="24"/>
          <w:szCs w:val="20"/>
        </w:rPr>
        <w:t xml:space="preserve"> typologie charakteru (W. Reich)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 xml:space="preserve">18. Typologie charakteru dle E. </w:t>
      </w:r>
      <w:proofErr w:type="spellStart"/>
      <w:r w:rsidRPr="00A26382">
        <w:rPr>
          <w:rFonts w:cstheme="minorHAnsi"/>
          <w:sz w:val="24"/>
          <w:szCs w:val="20"/>
        </w:rPr>
        <w:t>Fromma</w:t>
      </w:r>
      <w:proofErr w:type="spellEnd"/>
      <w:r w:rsidRPr="00A26382">
        <w:rPr>
          <w:rFonts w:cstheme="minorHAnsi"/>
          <w:sz w:val="24"/>
          <w:szCs w:val="20"/>
        </w:rPr>
        <w:t xml:space="preserve">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19. Dvoufázový vývoj morálky (J. </w:t>
      </w:r>
      <w:proofErr w:type="spellStart"/>
      <w:r w:rsidRPr="00A26382">
        <w:rPr>
          <w:rFonts w:cstheme="minorHAnsi"/>
          <w:bCs/>
          <w:sz w:val="24"/>
          <w:szCs w:val="20"/>
        </w:rPr>
        <w:t>Piaget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20. Třífázový vývoj morálky (L. </w:t>
      </w:r>
      <w:proofErr w:type="spellStart"/>
      <w:r w:rsidRPr="00A26382">
        <w:rPr>
          <w:rFonts w:cstheme="minorHAnsi"/>
          <w:bCs/>
          <w:sz w:val="24"/>
          <w:szCs w:val="20"/>
        </w:rPr>
        <w:t>Kohlberg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21. Psychoanalytické pojetí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sz w:val="24"/>
          <w:szCs w:val="20"/>
        </w:rPr>
        <w:t>22. Psychometrické pojetí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23. Humanistické pojetí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24. Sociálně-kognitivní pojetí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25. Já a </w:t>
      </w:r>
      <w:proofErr w:type="spellStart"/>
      <w:r w:rsidRPr="00A26382">
        <w:rPr>
          <w:rFonts w:cstheme="minorHAnsi"/>
          <w:bCs/>
          <w:sz w:val="24"/>
          <w:szCs w:val="20"/>
        </w:rPr>
        <w:t>Self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 v psychologii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 xml:space="preserve">26. Obranné mechanismy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>27. Motivy a motivace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28. Frustrace, úzkost, konflikt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 xml:space="preserve">29. Emoce a osobnost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30. Poruchy osobnosti </w:t>
      </w:r>
    </w:p>
    <w:p w:rsidR="004900D1" w:rsidRDefault="004900D1">
      <w:pPr>
        <w:rPr>
          <w:rFonts w:cstheme="minorHAnsi"/>
          <w:sz w:val="28"/>
        </w:rPr>
      </w:pPr>
      <w:bookmarkStart w:id="0" w:name="_GoBack"/>
      <w:bookmarkEnd w:id="0"/>
    </w:p>
    <w:p w:rsidR="004900D1" w:rsidRDefault="004900D1" w:rsidP="004900D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D0D0D" w:themeColor="text1" w:themeTint="F2"/>
          <w:sz w:val="20"/>
          <w:szCs w:val="20"/>
        </w:rPr>
        <w:t>Doporučená literatura:</w:t>
      </w:r>
    </w:p>
    <w:p w:rsidR="004900D1" w:rsidRDefault="004900D1" w:rsidP="004900D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Blatný, M. (2010). Psychologie osobnosti: hlavní témata, současné přístupy.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Grada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00D1" w:rsidRDefault="004900D1" w:rsidP="004900D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Cakirpaloglu, P. (2012). Úvod do psychologie osobnosti.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Grada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Publishing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as.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900D1" w:rsidRDefault="004900D1" w:rsidP="004900D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Kline, P. (2015). Personality (Psychology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Revivals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):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Measurement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Theory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London: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Routledge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00D1" w:rsidRDefault="004900D1" w:rsidP="004900D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D0D0D" w:themeColor="text1" w:themeTint="F2"/>
          <w:sz w:val="20"/>
          <w:szCs w:val="20"/>
        </w:rPr>
        <w:t>Nakonečný</w:t>
      </w:r>
      <w:proofErr w:type="spellEnd"/>
      <w:r>
        <w:rPr>
          <w:rFonts w:ascii="Tahoma" w:hAnsi="Tahoma" w:cs="Tahoma"/>
          <w:color w:val="0D0D0D" w:themeColor="text1" w:themeTint="F2"/>
          <w:sz w:val="20"/>
          <w:szCs w:val="20"/>
        </w:rPr>
        <w:t>, M. (1998). Psychologie osobnosti. Academia-nakladatelství Akademie věd ČR.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900D1" w:rsidRDefault="004900D1" w:rsidP="004900D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Říčan, P. (2010). Psychologie osobnosti. </w:t>
      </w:r>
      <w:proofErr w:type="spellStart"/>
      <w:r>
        <w:rPr>
          <w:rFonts w:ascii="Tahoma" w:hAnsi="Tahoma" w:cs="Tahoma"/>
          <w:color w:val="0D0D0D" w:themeColor="text1" w:themeTint="F2"/>
          <w:sz w:val="20"/>
          <w:szCs w:val="20"/>
        </w:rPr>
        <w:t>Grada</w:t>
      </w:r>
      <w:proofErr w:type="spellEnd"/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D0D0D" w:themeColor="text1" w:themeTint="F2"/>
          <w:sz w:val="20"/>
          <w:szCs w:val="20"/>
        </w:rPr>
        <w:t>publishing</w:t>
      </w:r>
      <w:proofErr w:type="spellEnd"/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D0D0D" w:themeColor="text1" w:themeTint="F2"/>
          <w:sz w:val="20"/>
          <w:szCs w:val="20"/>
        </w:rPr>
        <w:t>as.</w:t>
      </w:r>
      <w:proofErr w:type="gramEnd"/>
    </w:p>
    <w:p w:rsidR="004900D1" w:rsidRPr="00A26382" w:rsidRDefault="004900D1">
      <w:pPr>
        <w:rPr>
          <w:rFonts w:cstheme="minorHAnsi"/>
          <w:sz w:val="28"/>
        </w:rPr>
      </w:pPr>
    </w:p>
    <w:sectPr w:rsidR="004900D1" w:rsidRPr="00A2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95"/>
    <w:rsid w:val="004900D1"/>
    <w:rsid w:val="005D1906"/>
    <w:rsid w:val="007F7D89"/>
    <w:rsid w:val="00A26382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59E3"/>
  <w15:chartTrackingRefBased/>
  <w15:docId w15:val="{84F2F288-0525-4DD9-9BFB-09E632C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2E063-F5BB-4B6F-85A6-30CAE6C71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F4EEE-A7F2-400B-9848-8C22A9781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2DD1E-5DEE-446E-9B64-60988A505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Panajotis Cakirpaloglu</dc:creator>
  <cp:keywords/>
  <dc:description/>
  <cp:lastModifiedBy>UP\20031857</cp:lastModifiedBy>
  <cp:revision>4</cp:revision>
  <dcterms:created xsi:type="dcterms:W3CDTF">2020-04-02T08:56:00Z</dcterms:created>
  <dcterms:modified xsi:type="dcterms:W3CDTF">2020-11-03T11:22:00Z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