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D605" w14:textId="31AE1F55" w:rsidR="00B066D9" w:rsidRPr="00B066D9" w:rsidRDefault="00B066D9" w:rsidP="1C2E4FA5">
      <w:pPr>
        <w:pStyle w:val="Odstavecseseznamem"/>
        <w:spacing w:after="0"/>
        <w:jc w:val="center"/>
        <w:rPr>
          <w:b/>
          <w:bCs/>
          <w:sz w:val="28"/>
          <w:szCs w:val="28"/>
          <w:highlight w:val="lightGray"/>
          <w:u w:val="single"/>
        </w:rPr>
      </w:pPr>
      <w:bookmarkStart w:id="0" w:name="_GoBack"/>
      <w:bookmarkEnd w:id="0"/>
    </w:p>
    <w:p w14:paraId="76058053" w14:textId="2ACF9D27" w:rsidR="00B066D9" w:rsidRPr="00B066D9" w:rsidRDefault="1C2E4FA5" w:rsidP="1C2E4FA5">
      <w:pPr>
        <w:pStyle w:val="Odstavecseseznamem"/>
        <w:spacing w:after="0"/>
        <w:jc w:val="center"/>
        <w:rPr>
          <w:b/>
          <w:bCs/>
          <w:sz w:val="28"/>
          <w:szCs w:val="28"/>
          <w:u w:val="single"/>
        </w:rPr>
      </w:pPr>
      <w:r w:rsidRPr="1C2E4FA5">
        <w:rPr>
          <w:b/>
          <w:bCs/>
          <w:sz w:val="28"/>
          <w:szCs w:val="28"/>
          <w:highlight w:val="lightGray"/>
          <w:u w:val="single"/>
        </w:rPr>
        <w:t>OTÁZKY OBECNÉ PSYCHOPATOLOGIE</w:t>
      </w:r>
    </w:p>
    <w:p w14:paraId="0A37501D" w14:textId="77777777" w:rsidR="00B066D9" w:rsidRPr="00172AE1" w:rsidRDefault="00B066D9" w:rsidP="00476C75">
      <w:pPr>
        <w:pStyle w:val="Odstavecseseznamem"/>
        <w:spacing w:after="0"/>
        <w:jc w:val="center"/>
        <w:rPr>
          <w:sz w:val="24"/>
        </w:rPr>
      </w:pPr>
    </w:p>
    <w:p w14:paraId="379B3232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Postavení psychiatrie a psychologie v péči o duševně nemocné, </w:t>
      </w:r>
      <w:r w:rsidR="00223EDA">
        <w:rPr>
          <w:b/>
        </w:rPr>
        <w:t xml:space="preserve">soudobá organizace a </w:t>
      </w:r>
      <w:r w:rsidRPr="007D151C">
        <w:rPr>
          <w:b/>
        </w:rPr>
        <w:t xml:space="preserve">trendy v psychiatrii </w:t>
      </w:r>
    </w:p>
    <w:p w14:paraId="764F0976" w14:textId="77777777" w:rsidR="00172AE1" w:rsidRDefault="00172AE1" w:rsidP="007D151C">
      <w:pPr>
        <w:pStyle w:val="Odstavecseseznamem"/>
        <w:numPr>
          <w:ilvl w:val="0"/>
          <w:numId w:val="4"/>
        </w:numPr>
        <w:spacing w:after="0"/>
      </w:pPr>
      <w:r>
        <w:t xml:space="preserve">vymezení </w:t>
      </w:r>
      <w:r w:rsidR="00223EDA">
        <w:t xml:space="preserve">a náplň obecné a speciální psychopatologie </w:t>
      </w:r>
      <w:r>
        <w:t>psychiatrie, psychoterapie a psychologie</w:t>
      </w:r>
    </w:p>
    <w:p w14:paraId="66230F63" w14:textId="77777777" w:rsidR="00172AE1" w:rsidRDefault="00223EDA" w:rsidP="007D151C">
      <w:pPr>
        <w:pStyle w:val="Odstavecseseznamem"/>
        <w:numPr>
          <w:ilvl w:val="0"/>
          <w:numId w:val="4"/>
        </w:numPr>
        <w:spacing w:after="0"/>
      </w:pPr>
      <w:r>
        <w:t>formy psychiatrické péče</w:t>
      </w:r>
      <w:r w:rsidRPr="00223EDA">
        <w:t xml:space="preserve"> </w:t>
      </w:r>
      <w:r>
        <w:t>včetně péče</w:t>
      </w:r>
      <w:r w:rsidRPr="00223EDA">
        <w:t xml:space="preserve"> </w:t>
      </w:r>
      <w:r>
        <w:t xml:space="preserve">komplementární, </w:t>
      </w:r>
      <w:r w:rsidR="00DC76A0">
        <w:t xml:space="preserve">soudobé </w:t>
      </w:r>
      <w:r w:rsidR="00172AE1">
        <w:t>trendy v péči o psychiatrické pacienty, interdisciplinární spolupráce</w:t>
      </w:r>
    </w:p>
    <w:p w14:paraId="0439DC1A" w14:textId="77777777" w:rsidR="00223EDA" w:rsidRDefault="00223EDA" w:rsidP="00223EDA">
      <w:pPr>
        <w:pStyle w:val="Odstavecseseznamem"/>
        <w:numPr>
          <w:ilvl w:val="0"/>
          <w:numId w:val="4"/>
        </w:numPr>
        <w:spacing w:after="0"/>
      </w:pPr>
      <w:r>
        <w:t>význam, možnosti a limity klasifikace duševních poruch, víceosý systém MKN-10, DSM-5</w:t>
      </w:r>
    </w:p>
    <w:p w14:paraId="5DAB6C7B" w14:textId="77777777" w:rsidR="00172AE1" w:rsidRDefault="00172AE1" w:rsidP="007D151C">
      <w:pPr>
        <w:pStyle w:val="Odstavecseseznamem"/>
        <w:spacing w:after="0"/>
      </w:pPr>
    </w:p>
    <w:p w14:paraId="6E57740A" w14:textId="77777777" w:rsidR="00476C75" w:rsidRPr="007D151C" w:rsidRDefault="00172AE1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Etiopatogeneze duševních poruch</w:t>
      </w:r>
    </w:p>
    <w:p w14:paraId="2D6F781F" w14:textId="77777777" w:rsidR="00E724B0" w:rsidRDefault="00C46C50" w:rsidP="007D151C">
      <w:pPr>
        <w:pStyle w:val="Odstavecseseznamem"/>
        <w:numPr>
          <w:ilvl w:val="0"/>
          <w:numId w:val="6"/>
        </w:numPr>
        <w:spacing w:after="0"/>
      </w:pPr>
      <w:r>
        <w:t xml:space="preserve">etiologie, patogeneze, etiopatogeneze, </w:t>
      </w:r>
      <w:r w:rsidR="00E724B0">
        <w:t>komplexní přístup v psychiatrii</w:t>
      </w:r>
    </w:p>
    <w:p w14:paraId="5877FC55" w14:textId="77777777" w:rsidR="00F42060" w:rsidRDefault="00172AE1" w:rsidP="007D151C">
      <w:pPr>
        <w:pStyle w:val="Odstavecseseznamem"/>
        <w:numPr>
          <w:ilvl w:val="0"/>
          <w:numId w:val="6"/>
        </w:numPr>
        <w:spacing w:after="0"/>
      </w:pPr>
      <w:r>
        <w:t>biologické příčiny vzniku duševních poruch</w:t>
      </w:r>
      <w:r w:rsidR="00223EDA">
        <w:t xml:space="preserve"> (včetně role mediátorů, limbického systému a prefrontální kůry apod.)</w:t>
      </w:r>
    </w:p>
    <w:p w14:paraId="041BACB1" w14:textId="77777777" w:rsidR="00172AE1" w:rsidRDefault="00172AE1" w:rsidP="007D151C">
      <w:pPr>
        <w:pStyle w:val="Odstavecseseznamem"/>
        <w:numPr>
          <w:ilvl w:val="0"/>
          <w:numId w:val="6"/>
        </w:numPr>
        <w:spacing w:after="0"/>
      </w:pPr>
      <w:r>
        <w:t>psycho</w:t>
      </w:r>
      <w:r w:rsidR="00C46C50">
        <w:t>-</w:t>
      </w:r>
      <w:r>
        <w:t xml:space="preserve">sociální </w:t>
      </w:r>
      <w:r w:rsidR="00D90672">
        <w:t xml:space="preserve">a přesahové </w:t>
      </w:r>
      <w:r>
        <w:t>příčiny vzniku duševních poruch</w:t>
      </w:r>
    </w:p>
    <w:p w14:paraId="02EB378F" w14:textId="77777777" w:rsidR="00172AE1" w:rsidRDefault="00172AE1" w:rsidP="007D151C">
      <w:pPr>
        <w:pStyle w:val="Odstavecseseznamem"/>
        <w:spacing w:after="0"/>
      </w:pPr>
    </w:p>
    <w:p w14:paraId="6AE30E06" w14:textId="77777777" w:rsidR="00172AE1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Základní psychiatrické vyšetření </w:t>
      </w:r>
    </w:p>
    <w:p w14:paraId="2FC79BF4" w14:textId="77777777" w:rsidR="00E724B0" w:rsidRDefault="00E724B0" w:rsidP="007D151C">
      <w:pPr>
        <w:pStyle w:val="Odstavecseseznamem"/>
        <w:numPr>
          <w:ilvl w:val="0"/>
          <w:numId w:val="7"/>
        </w:numPr>
        <w:spacing w:after="0"/>
      </w:pPr>
      <w:r>
        <w:t>nynější onemocnění a anamnéza</w:t>
      </w:r>
      <w:r w:rsidR="00456EC4">
        <w:t xml:space="preserve"> (strukturace, obsah, význam)</w:t>
      </w:r>
    </w:p>
    <w:p w14:paraId="3DDD6D46" w14:textId="77777777" w:rsidR="00E724B0" w:rsidRDefault="00456EC4" w:rsidP="007D151C">
      <w:pPr>
        <w:pStyle w:val="Odstavecseseznamem"/>
        <w:numPr>
          <w:ilvl w:val="0"/>
          <w:numId w:val="7"/>
        </w:numPr>
        <w:spacing w:after="0"/>
      </w:pPr>
      <w:r w:rsidRPr="00456EC4">
        <w:rPr>
          <w:i/>
        </w:rPr>
        <w:t>status presens psychicus</w:t>
      </w:r>
      <w:r>
        <w:t xml:space="preserve"> - </w:t>
      </w:r>
      <w:r w:rsidR="00E724B0">
        <w:t>současný stav psychický</w:t>
      </w:r>
      <w:r>
        <w:t xml:space="preserve"> (strukturace, obsah, význam)</w:t>
      </w:r>
    </w:p>
    <w:p w14:paraId="1959FDDD" w14:textId="77777777" w:rsidR="00E724B0" w:rsidRDefault="00456EC4" w:rsidP="007D151C">
      <w:pPr>
        <w:pStyle w:val="Odstavecseseznamem"/>
        <w:numPr>
          <w:ilvl w:val="0"/>
          <w:numId w:val="7"/>
        </w:numPr>
        <w:spacing w:after="0"/>
      </w:pPr>
      <w:r w:rsidRPr="00456EC4">
        <w:rPr>
          <w:i/>
        </w:rPr>
        <w:t>status presens somaticus</w:t>
      </w:r>
      <w:r>
        <w:t xml:space="preserve"> - </w:t>
      </w:r>
      <w:r w:rsidR="00E724B0">
        <w:t>současný stav tělesný</w:t>
      </w:r>
      <w:r>
        <w:t xml:space="preserve"> (strukturace, obsah, význam)</w:t>
      </w:r>
    </w:p>
    <w:p w14:paraId="6A05A809" w14:textId="77777777" w:rsidR="00172AE1" w:rsidRDefault="00172AE1" w:rsidP="007D151C">
      <w:pPr>
        <w:pStyle w:val="Odstavecseseznamem"/>
        <w:spacing w:after="0"/>
      </w:pPr>
    </w:p>
    <w:p w14:paraId="6E20EFC8" w14:textId="77777777" w:rsidR="00E724B0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Pomocné vyšetřovací metody v psychiatrii </w:t>
      </w:r>
    </w:p>
    <w:p w14:paraId="60B5E006" w14:textId="77777777" w:rsidR="00456EC4" w:rsidRDefault="00476C75" w:rsidP="00456EC4">
      <w:pPr>
        <w:pStyle w:val="Odstavecseseznamem"/>
        <w:numPr>
          <w:ilvl w:val="0"/>
          <w:numId w:val="9"/>
        </w:numPr>
        <w:spacing w:after="0"/>
      </w:pPr>
      <w:r>
        <w:t>laboratorní vyšetření</w:t>
      </w:r>
      <w:r w:rsidR="00E724B0">
        <w:t xml:space="preserve"> v</w:t>
      </w:r>
      <w:r w:rsidR="00456EC4">
        <w:t> </w:t>
      </w:r>
      <w:r w:rsidR="00E724B0">
        <w:t>psychiatrii</w:t>
      </w:r>
      <w:r w:rsidR="00456EC4">
        <w:t xml:space="preserve"> (krev, moč, mozkomišní mok aj.) </w:t>
      </w:r>
    </w:p>
    <w:p w14:paraId="183DCE92" w14:textId="77777777" w:rsidR="00E724B0" w:rsidRDefault="00476C75" w:rsidP="007D151C">
      <w:pPr>
        <w:pStyle w:val="Odstavecseseznamem"/>
        <w:numPr>
          <w:ilvl w:val="0"/>
          <w:numId w:val="9"/>
        </w:numPr>
        <w:spacing w:after="0"/>
      </w:pPr>
      <w:r>
        <w:t>z</w:t>
      </w:r>
      <w:r w:rsidR="00456EC4">
        <w:t>ákladní z</w:t>
      </w:r>
      <w:r>
        <w:t>obrazovací metody</w:t>
      </w:r>
      <w:r w:rsidR="00E724B0">
        <w:t xml:space="preserve"> (CT, MR, sono aj.)</w:t>
      </w:r>
    </w:p>
    <w:p w14:paraId="7ED7CE55" w14:textId="77777777" w:rsidR="00476C75" w:rsidRDefault="00456EC4" w:rsidP="007D151C">
      <w:pPr>
        <w:pStyle w:val="Odstavecseseznamem"/>
        <w:numPr>
          <w:ilvl w:val="0"/>
          <w:numId w:val="9"/>
        </w:numPr>
        <w:spacing w:after="0"/>
      </w:pPr>
      <w:r>
        <w:t xml:space="preserve">základní </w:t>
      </w:r>
      <w:r w:rsidR="00E724B0">
        <w:t>funkční metody (EEG, fMR,</w:t>
      </w:r>
      <w:r w:rsidR="00E724B0" w:rsidRPr="00E724B0">
        <w:t xml:space="preserve"> </w:t>
      </w:r>
      <w:r w:rsidR="00E724B0">
        <w:t xml:space="preserve">PET, SPECT, </w:t>
      </w:r>
      <w:r w:rsidR="00D90672">
        <w:t xml:space="preserve">evokované potenciály, </w:t>
      </w:r>
      <w:r w:rsidR="00E724B0">
        <w:t>genitální pletysmografe, polysomnografie aj.)</w:t>
      </w:r>
    </w:p>
    <w:p w14:paraId="5A39BBE3" w14:textId="77777777" w:rsidR="00172AE1" w:rsidRDefault="00172AE1" w:rsidP="007D151C">
      <w:pPr>
        <w:pStyle w:val="Odstavecseseznamem"/>
        <w:spacing w:after="0"/>
      </w:pPr>
    </w:p>
    <w:p w14:paraId="6402CA8B" w14:textId="77777777" w:rsidR="00E724B0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Biologicky zaměřená léčba v psychiatrii - farmakologická léčba</w:t>
      </w:r>
      <w:r w:rsidR="008C2A01" w:rsidRPr="007D151C">
        <w:rPr>
          <w:b/>
        </w:rPr>
        <w:t xml:space="preserve"> obecně</w:t>
      </w:r>
    </w:p>
    <w:p w14:paraId="4B43A452" w14:textId="77777777" w:rsidR="008C2A01" w:rsidRDefault="00476C75" w:rsidP="007D151C">
      <w:pPr>
        <w:pStyle w:val="Odstavecseseznamem"/>
        <w:numPr>
          <w:ilvl w:val="0"/>
          <w:numId w:val="11"/>
        </w:numPr>
        <w:spacing w:after="0"/>
      </w:pPr>
      <w:r>
        <w:t>hlavní lékové skupiny</w:t>
      </w:r>
      <w:r w:rsidR="00E724B0">
        <w:t xml:space="preserve"> a jejich indikace</w:t>
      </w:r>
      <w:r w:rsidR="008C2A01">
        <w:t xml:space="preserve">, farmakokinetika, farmakodynamika </w:t>
      </w:r>
    </w:p>
    <w:p w14:paraId="57F6F71D" w14:textId="77777777" w:rsidR="00172AE1" w:rsidRDefault="00E724B0" w:rsidP="007D151C">
      <w:pPr>
        <w:pStyle w:val="Odstavecseseznamem"/>
        <w:numPr>
          <w:ilvl w:val="0"/>
          <w:numId w:val="11"/>
        </w:numPr>
        <w:spacing w:after="0"/>
      </w:pPr>
      <w:r>
        <w:t>lékové interakce</w:t>
      </w:r>
      <w:r w:rsidR="008C2A01">
        <w:t>, nežádoucí účinky léků, farmakorezistence</w:t>
      </w:r>
    </w:p>
    <w:p w14:paraId="796DD042" w14:textId="77777777" w:rsidR="008C2A01" w:rsidRDefault="00456EC4" w:rsidP="007D151C">
      <w:pPr>
        <w:pStyle w:val="Odstavecseseznamem"/>
        <w:numPr>
          <w:ilvl w:val="0"/>
          <w:numId w:val="11"/>
        </w:numPr>
        <w:spacing w:after="0"/>
      </w:pPr>
      <w:r>
        <w:t xml:space="preserve">hlavní zásady </w:t>
      </w:r>
      <w:r w:rsidR="008C2A01">
        <w:t>farmakoterapie v těhotenství, dětství, stáří</w:t>
      </w:r>
    </w:p>
    <w:p w14:paraId="41C8F396" w14:textId="77777777" w:rsidR="008C2A01" w:rsidRDefault="008C2A01" w:rsidP="007D151C">
      <w:pPr>
        <w:spacing w:after="0"/>
      </w:pPr>
    </w:p>
    <w:p w14:paraId="6B2A1085" w14:textId="77777777" w:rsidR="008C2A01" w:rsidRPr="007D151C" w:rsidRDefault="00D90672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Základní f</w:t>
      </w:r>
      <w:r w:rsidR="008C2A01" w:rsidRPr="007D151C">
        <w:rPr>
          <w:b/>
        </w:rPr>
        <w:t>armaka užívaná v psychiatrii I.</w:t>
      </w:r>
    </w:p>
    <w:p w14:paraId="2EBE59EC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antidepresiva (indikace, účinky, pravidla užívání, dělení do generací a skupin, konkrétní příklady)</w:t>
      </w:r>
    </w:p>
    <w:p w14:paraId="1F5CC01F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thymoprofylaktika (indikace, účinky, pravidla užívání, dělení, příklady)</w:t>
      </w:r>
    </w:p>
    <w:p w14:paraId="7C758851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kognitiva a nootropika (indikace, účinky, pravidla užívání, příklady)</w:t>
      </w:r>
    </w:p>
    <w:p w14:paraId="72A3D3EC" w14:textId="77777777" w:rsidR="008C2A01" w:rsidRDefault="008C2A01" w:rsidP="007D151C">
      <w:pPr>
        <w:spacing w:after="0"/>
      </w:pPr>
    </w:p>
    <w:p w14:paraId="3EEA6FE5" w14:textId="77777777" w:rsidR="008C2A01" w:rsidRPr="007D151C" w:rsidRDefault="00D90672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Základní f</w:t>
      </w:r>
      <w:r w:rsidR="008C2A01" w:rsidRPr="007D151C">
        <w:rPr>
          <w:b/>
        </w:rPr>
        <w:t>armaka užívaná v psychiatrii II.</w:t>
      </w:r>
    </w:p>
    <w:p w14:paraId="15695DAE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antipsychotika (indikace, účinky, pravidla užívání, dělení do generací a skupin, příklady)</w:t>
      </w:r>
    </w:p>
    <w:p w14:paraId="75050C26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anxiolytika a hypnotika (indikace, účinky, pravidla užívání, dělení do skupin, příklady)</w:t>
      </w:r>
    </w:p>
    <w:p w14:paraId="7BBC76B6" w14:textId="77777777"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farmaka užívaná v sexulogii (indikace, účinky, pravidla užívání, příklady)</w:t>
      </w:r>
    </w:p>
    <w:p w14:paraId="0D0B940D" w14:textId="77777777" w:rsidR="008C2A01" w:rsidRDefault="008C2A01" w:rsidP="007D151C">
      <w:pPr>
        <w:spacing w:after="0"/>
      </w:pPr>
    </w:p>
    <w:p w14:paraId="38FB58D9" w14:textId="77777777" w:rsidR="008C2A01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Biologicky zaměřená léčba v psychiatrii - nefarmakologická léčba </w:t>
      </w:r>
    </w:p>
    <w:p w14:paraId="5B0076F1" w14:textId="77777777" w:rsidR="008C2A01" w:rsidRDefault="008C2A01" w:rsidP="007D151C">
      <w:pPr>
        <w:pStyle w:val="Odstavecseseznamem"/>
        <w:numPr>
          <w:ilvl w:val="0"/>
          <w:numId w:val="12"/>
        </w:numPr>
        <w:spacing w:after="0"/>
      </w:pPr>
      <w:r>
        <w:t>elektrokonvulzivní terapie</w:t>
      </w:r>
    </w:p>
    <w:p w14:paraId="233185A9" w14:textId="77777777" w:rsidR="008C2A01" w:rsidRDefault="00476C75" w:rsidP="007D151C">
      <w:pPr>
        <w:pStyle w:val="Odstavecseseznamem"/>
        <w:numPr>
          <w:ilvl w:val="0"/>
          <w:numId w:val="12"/>
        </w:numPr>
        <w:spacing w:after="0"/>
      </w:pPr>
      <w:r>
        <w:lastRenderedPageBreak/>
        <w:t>fototerapie</w:t>
      </w:r>
      <w:r w:rsidR="008C2A01">
        <w:t xml:space="preserve"> a </w:t>
      </w:r>
      <w:r w:rsidR="00F42060">
        <w:t xml:space="preserve">fototerapie, </w:t>
      </w:r>
      <w:r w:rsidR="008C2A01">
        <w:t>transkraniální magnetická stimulace, stimulace bloudivého nervu</w:t>
      </w:r>
    </w:p>
    <w:p w14:paraId="1D2D5D3C" w14:textId="77777777" w:rsidR="00F42060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>pohyb a relaxace</w:t>
      </w:r>
    </w:p>
    <w:p w14:paraId="0E27B00A" w14:textId="77777777" w:rsidR="00172AE1" w:rsidRDefault="00172AE1" w:rsidP="007D151C">
      <w:pPr>
        <w:spacing w:after="0"/>
      </w:pPr>
    </w:p>
    <w:p w14:paraId="08A13F3B" w14:textId="77777777" w:rsidR="008C2A01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Psycho-sociálně zaměřená </w:t>
      </w:r>
      <w:r w:rsidR="00F42060" w:rsidRPr="007D151C">
        <w:rPr>
          <w:b/>
        </w:rPr>
        <w:t xml:space="preserve">a komplexní </w:t>
      </w:r>
      <w:r w:rsidRPr="007D151C">
        <w:rPr>
          <w:b/>
        </w:rPr>
        <w:t xml:space="preserve">léčba v psychiatrii </w:t>
      </w:r>
    </w:p>
    <w:p w14:paraId="7D132995" w14:textId="77777777" w:rsidR="008C2A01" w:rsidRDefault="00476C75" w:rsidP="007D151C">
      <w:pPr>
        <w:pStyle w:val="Odstavecseseznamem"/>
        <w:numPr>
          <w:ilvl w:val="0"/>
          <w:numId w:val="13"/>
        </w:numPr>
        <w:spacing w:after="0"/>
      </w:pPr>
      <w:r>
        <w:t>psychoterapie</w:t>
      </w:r>
      <w:r w:rsidR="008C2A01">
        <w:t xml:space="preserve"> (definice, </w:t>
      </w:r>
      <w:r w:rsidR="00F42060">
        <w:t xml:space="preserve">psychoterapeutický vztah, </w:t>
      </w:r>
      <w:r w:rsidR="008C2A01">
        <w:t>styl</w:t>
      </w:r>
      <w:r w:rsidR="00F42060">
        <w:t xml:space="preserve"> a</w:t>
      </w:r>
      <w:r w:rsidR="008C2A01">
        <w:t xml:space="preserve"> formy</w:t>
      </w:r>
      <w:r w:rsidR="00F42060">
        <w:t xml:space="preserve"> v psychoterapii)</w:t>
      </w:r>
    </w:p>
    <w:p w14:paraId="69442675" w14:textId="77777777" w:rsidR="008C2A01" w:rsidRDefault="008C2A01" w:rsidP="007D151C">
      <w:pPr>
        <w:pStyle w:val="Odstavecseseznamem"/>
        <w:numPr>
          <w:ilvl w:val="0"/>
          <w:numId w:val="13"/>
        </w:numPr>
        <w:spacing w:after="0"/>
      </w:pPr>
      <w:r>
        <w:t>psychoterapeutické směry (základní vymezení a základní způsob práce s klienty)</w:t>
      </w:r>
    </w:p>
    <w:p w14:paraId="6F5DC324" w14:textId="77777777" w:rsidR="00476C75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>rehabilitace</w:t>
      </w:r>
      <w:r w:rsidR="00476C75">
        <w:t>, pracovní terapie</w:t>
      </w:r>
      <w:r>
        <w:t>, komplexní léčba v psychiatrii</w:t>
      </w:r>
      <w:r w:rsidR="00476C75">
        <w:t xml:space="preserve"> </w:t>
      </w:r>
    </w:p>
    <w:p w14:paraId="60061E4C" w14:textId="77777777" w:rsidR="00172AE1" w:rsidRDefault="00172AE1" w:rsidP="007D151C">
      <w:pPr>
        <w:spacing w:after="0"/>
      </w:pPr>
    </w:p>
    <w:p w14:paraId="43E1053C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Vědomí a jeho poruchy </w:t>
      </w:r>
    </w:p>
    <w:p w14:paraId="4D89A2EE" w14:textId="77777777"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vymezení a význam vědomí</w:t>
      </w:r>
    </w:p>
    <w:p w14:paraId="12685A19" w14:textId="77777777"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kvantitativní poruchy vědomí</w:t>
      </w:r>
      <w:r w:rsidR="00374960">
        <w:t xml:space="preserve"> (charakteristika, dělení)</w:t>
      </w:r>
    </w:p>
    <w:p w14:paraId="54C0F8E6" w14:textId="77777777" w:rsidR="00172AE1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kvalitativní poruchy vědomí</w:t>
      </w:r>
      <w:r w:rsidR="00374960">
        <w:t xml:space="preserve"> (charakteristika, dělení)</w:t>
      </w:r>
    </w:p>
    <w:p w14:paraId="44EAFD9C" w14:textId="77777777" w:rsidR="00F42060" w:rsidRDefault="00F42060" w:rsidP="007D151C">
      <w:pPr>
        <w:spacing w:after="0"/>
      </w:pPr>
    </w:p>
    <w:p w14:paraId="6DEC2E51" w14:textId="77777777" w:rsidR="00E66AD5" w:rsidRPr="007D151C" w:rsidRDefault="00E66AD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Orientace a pozornost a jejich poruchy</w:t>
      </w:r>
    </w:p>
    <w:p w14:paraId="1AC91C99" w14:textId="77777777" w:rsidR="00E66AD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>vymezení a význam orientace a pozornosti</w:t>
      </w:r>
    </w:p>
    <w:p w14:paraId="487885EE" w14:textId="77777777" w:rsidR="00E66AD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>desorientace, nejistota orientace</w:t>
      </w:r>
    </w:p>
    <w:p w14:paraId="45D8EECD" w14:textId="77777777" w:rsidR="00E66AD5" w:rsidRDefault="00E66AD5" w:rsidP="007D151C">
      <w:pPr>
        <w:pStyle w:val="Odstavecseseznamem"/>
        <w:numPr>
          <w:ilvl w:val="0"/>
          <w:numId w:val="24"/>
        </w:numPr>
        <w:spacing w:after="0"/>
      </w:pPr>
      <w:r>
        <w:t>poruchy pozornosti</w:t>
      </w:r>
      <w:r w:rsidR="00374960">
        <w:t xml:space="preserve"> (charakteristika, dělení)</w:t>
      </w:r>
    </w:p>
    <w:p w14:paraId="4B94D5A5" w14:textId="77777777" w:rsidR="00E66AD5" w:rsidRDefault="00E66AD5" w:rsidP="007D151C">
      <w:pPr>
        <w:spacing w:after="0"/>
      </w:pPr>
    </w:p>
    <w:p w14:paraId="4FAA8965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Vnímání a jeho poruchy </w:t>
      </w:r>
    </w:p>
    <w:p w14:paraId="1B866C19" w14:textId="77777777"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vymezení a význam vnímání</w:t>
      </w:r>
    </w:p>
    <w:p w14:paraId="37844544" w14:textId="77777777"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 xml:space="preserve">iluze (definice, </w:t>
      </w:r>
      <w:r w:rsidR="00374960">
        <w:t>charakteristika a dělení</w:t>
      </w:r>
      <w:r>
        <w:t xml:space="preserve">) a halucinace (definice, </w:t>
      </w:r>
      <w:r w:rsidR="00374960">
        <w:t>charakteristika a dělení</w:t>
      </w:r>
      <w:r>
        <w:t>)</w:t>
      </w:r>
    </w:p>
    <w:p w14:paraId="04FA0C8A" w14:textId="77777777"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 xml:space="preserve">gnostické poruchy (definice, </w:t>
      </w:r>
      <w:r w:rsidR="00374960">
        <w:t>charakteristika a dělení</w:t>
      </w:r>
      <w:r>
        <w:t>)</w:t>
      </w:r>
    </w:p>
    <w:p w14:paraId="3DEEC669" w14:textId="77777777" w:rsidR="00172AE1" w:rsidRDefault="00172AE1" w:rsidP="007D151C">
      <w:pPr>
        <w:spacing w:after="0"/>
      </w:pPr>
    </w:p>
    <w:p w14:paraId="07F4C4E1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Emoce a jejich poruchy </w:t>
      </w:r>
    </w:p>
    <w:p w14:paraId="3A56BE67" w14:textId="77777777" w:rsidR="00172AE1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>vymezení a význam emocí</w:t>
      </w:r>
    </w:p>
    <w:p w14:paraId="431261A3" w14:textId="77777777" w:rsidR="00F42060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>afekt a poruchy afektů, nálada a poruchy nálady</w:t>
      </w:r>
      <w:r w:rsidR="00374960">
        <w:t xml:space="preserve"> (charakteristika a dělení)</w:t>
      </w:r>
    </w:p>
    <w:p w14:paraId="453939B6" w14:textId="77777777" w:rsidR="00F42060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>poruchy vyšších citů a poruchy struktury emocí</w:t>
      </w:r>
      <w:r w:rsidR="00374960">
        <w:t xml:space="preserve"> (charakteristika a dělení)</w:t>
      </w:r>
    </w:p>
    <w:p w14:paraId="3656B9AB" w14:textId="77777777" w:rsidR="00172AE1" w:rsidRDefault="00172AE1" w:rsidP="007D151C">
      <w:pPr>
        <w:spacing w:after="0"/>
      </w:pPr>
    </w:p>
    <w:p w14:paraId="5B1B0EDC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Myšlení a jeho poruchy </w:t>
      </w:r>
    </w:p>
    <w:p w14:paraId="0A656427" w14:textId="77777777" w:rsidR="00F42060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>vymezení a význam myšlení</w:t>
      </w:r>
    </w:p>
    <w:p w14:paraId="6048099D" w14:textId="77777777" w:rsidR="00F42060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>poruchy formy myšlení (poruchy dynamiky a struktury myšlení</w:t>
      </w:r>
      <w:r w:rsidR="00374960">
        <w:t xml:space="preserve"> - charakteristika a dělení)</w:t>
      </w:r>
    </w:p>
    <w:p w14:paraId="3001718B" w14:textId="77777777" w:rsidR="00F42060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>poruchy obsahu myšlení (definice a typy bludů</w:t>
      </w:r>
      <w:r w:rsidR="00374960">
        <w:t xml:space="preserve"> - charakteristika a dělení)</w:t>
      </w:r>
    </w:p>
    <w:p w14:paraId="45FB0818" w14:textId="77777777" w:rsidR="00172AE1" w:rsidRDefault="00172AE1" w:rsidP="007D151C">
      <w:pPr>
        <w:spacing w:after="0"/>
      </w:pPr>
    </w:p>
    <w:p w14:paraId="2EC1C733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Paměť a její poruchy </w:t>
      </w:r>
    </w:p>
    <w:p w14:paraId="0C05350D" w14:textId="77777777" w:rsidR="00172AE1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 xml:space="preserve">vymezení a význam paměti </w:t>
      </w:r>
    </w:p>
    <w:p w14:paraId="21FE6234" w14:textId="77777777" w:rsidR="00F42060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>kvantitativní poruchy paměti</w:t>
      </w:r>
      <w:r w:rsidR="00374960">
        <w:t xml:space="preserve"> (charakteristika a dělení)</w:t>
      </w:r>
    </w:p>
    <w:p w14:paraId="632C1A7E" w14:textId="77777777" w:rsidR="00F42060" w:rsidRDefault="00F42060" w:rsidP="007D151C">
      <w:pPr>
        <w:pStyle w:val="Odstavecseseznamem"/>
        <w:numPr>
          <w:ilvl w:val="0"/>
          <w:numId w:val="17"/>
        </w:numPr>
        <w:spacing w:after="0"/>
      </w:pPr>
      <w:r>
        <w:t>kvalitativní poruchy paměti</w:t>
      </w:r>
      <w:r w:rsidR="00374960">
        <w:t xml:space="preserve"> (charakteristika a dělení)</w:t>
      </w:r>
    </w:p>
    <w:p w14:paraId="049F31CB" w14:textId="77777777" w:rsidR="00F42060" w:rsidRDefault="00F42060" w:rsidP="007D151C">
      <w:pPr>
        <w:spacing w:after="0"/>
      </w:pPr>
    </w:p>
    <w:p w14:paraId="7074ECFB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Intel</w:t>
      </w:r>
      <w:r w:rsidR="00F42060" w:rsidRPr="007D151C">
        <w:rPr>
          <w:b/>
        </w:rPr>
        <w:t>igence, intel</w:t>
      </w:r>
      <w:r w:rsidRPr="007D151C">
        <w:rPr>
          <w:b/>
        </w:rPr>
        <w:t>ekt a je</w:t>
      </w:r>
      <w:r w:rsidR="00F42060" w:rsidRPr="007D151C">
        <w:rPr>
          <w:b/>
        </w:rPr>
        <w:t>jich</w:t>
      </w:r>
      <w:r w:rsidRPr="007D151C">
        <w:rPr>
          <w:b/>
        </w:rPr>
        <w:t xml:space="preserve"> poruchy </w:t>
      </w:r>
    </w:p>
    <w:p w14:paraId="62038990" w14:textId="77777777" w:rsidR="00F42060" w:rsidRDefault="00F42060" w:rsidP="007D151C">
      <w:pPr>
        <w:pStyle w:val="Odstavecseseznamem"/>
        <w:numPr>
          <w:ilvl w:val="0"/>
          <w:numId w:val="18"/>
        </w:numPr>
        <w:spacing w:after="0"/>
      </w:pPr>
      <w:r>
        <w:t>vymezení a význam inteligence a intelektu</w:t>
      </w:r>
      <w:r w:rsidR="00D90672">
        <w:t>, pásma IQ</w:t>
      </w:r>
    </w:p>
    <w:p w14:paraId="52CD2F3B" w14:textId="77777777" w:rsidR="00F42060" w:rsidRDefault="00F42060" w:rsidP="007D151C">
      <w:pPr>
        <w:pStyle w:val="Odstavecseseznamem"/>
        <w:numPr>
          <w:ilvl w:val="0"/>
          <w:numId w:val="18"/>
        </w:numPr>
        <w:spacing w:after="0"/>
      </w:pPr>
      <w:r>
        <w:t xml:space="preserve">mentální retardace (definice, </w:t>
      </w:r>
      <w:r w:rsidR="00374960">
        <w:t>charakteristika a dělení</w:t>
      </w:r>
      <w:r>
        <w:t>)</w:t>
      </w:r>
    </w:p>
    <w:p w14:paraId="3B77636D" w14:textId="77777777" w:rsidR="00172AE1" w:rsidRDefault="00F42060" w:rsidP="007D151C">
      <w:pPr>
        <w:pStyle w:val="Odstavecseseznamem"/>
        <w:numPr>
          <w:ilvl w:val="0"/>
          <w:numId w:val="18"/>
        </w:numPr>
        <w:spacing w:after="0"/>
      </w:pPr>
      <w:r>
        <w:t xml:space="preserve">demence (definice, </w:t>
      </w:r>
      <w:r w:rsidR="00374960">
        <w:t>charakteristika a dělení)</w:t>
      </w:r>
    </w:p>
    <w:p w14:paraId="53128261" w14:textId="77777777" w:rsidR="00172AE1" w:rsidRDefault="00172AE1" w:rsidP="007D151C">
      <w:pPr>
        <w:spacing w:after="0"/>
      </w:pPr>
    </w:p>
    <w:p w14:paraId="2290C12A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lastRenderedPageBreak/>
        <w:t xml:space="preserve">Pudy a jejich poruchy </w:t>
      </w:r>
    </w:p>
    <w:p w14:paraId="061A775A" w14:textId="77777777" w:rsidR="00172AE1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vymezení a význam pudů, druhy pudů</w:t>
      </w:r>
    </w:p>
    <w:p w14:paraId="72E052DC" w14:textId="77777777"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poruchy pudu sebezáchovného a obživného</w:t>
      </w:r>
    </w:p>
    <w:p w14:paraId="37F61EA8" w14:textId="77777777"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poruchy pudu sexuálního a rodičovského</w:t>
      </w:r>
      <w:r w:rsidR="00374960">
        <w:t xml:space="preserve"> </w:t>
      </w:r>
    </w:p>
    <w:p w14:paraId="62486C05" w14:textId="77777777" w:rsidR="00E66AD5" w:rsidRDefault="00E66AD5" w:rsidP="007D151C">
      <w:pPr>
        <w:spacing w:after="0"/>
      </w:pPr>
    </w:p>
    <w:p w14:paraId="00093E9E" w14:textId="77777777" w:rsidR="00476C75" w:rsidRPr="007D151C" w:rsidRDefault="00172AE1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Vůle</w:t>
      </w:r>
      <w:r w:rsidR="00E66AD5" w:rsidRPr="007D151C">
        <w:rPr>
          <w:b/>
        </w:rPr>
        <w:t xml:space="preserve"> její</w:t>
      </w:r>
      <w:r w:rsidRPr="007D151C">
        <w:rPr>
          <w:b/>
        </w:rPr>
        <w:t xml:space="preserve"> poruchy </w:t>
      </w:r>
    </w:p>
    <w:p w14:paraId="370EF3B3" w14:textId="77777777" w:rsidR="00E66AD5" w:rsidRDefault="00E66AD5" w:rsidP="007D151C">
      <w:pPr>
        <w:pStyle w:val="Odstavecseseznamem"/>
        <w:numPr>
          <w:ilvl w:val="0"/>
          <w:numId w:val="21"/>
        </w:numPr>
        <w:spacing w:after="0"/>
      </w:pPr>
      <w:r>
        <w:t>vymezení a význam vůle</w:t>
      </w:r>
    </w:p>
    <w:p w14:paraId="40FAAB87" w14:textId="77777777" w:rsidR="00E66AD5" w:rsidRDefault="00E66AD5" w:rsidP="007D151C">
      <w:pPr>
        <w:pStyle w:val="Odstavecseseznamem"/>
        <w:numPr>
          <w:ilvl w:val="0"/>
          <w:numId w:val="21"/>
        </w:numPr>
        <w:spacing w:after="0"/>
      </w:pPr>
      <w:r>
        <w:t>globální poruchy vůle</w:t>
      </w:r>
      <w:r w:rsidR="00374960">
        <w:t xml:space="preserve"> (charakteristika a dělení)</w:t>
      </w:r>
    </w:p>
    <w:p w14:paraId="2A0C97C9" w14:textId="77777777" w:rsidR="00E66AD5" w:rsidRDefault="00E66AD5" w:rsidP="007D151C">
      <w:pPr>
        <w:pStyle w:val="Odstavecseseznamem"/>
        <w:numPr>
          <w:ilvl w:val="0"/>
          <w:numId w:val="21"/>
        </w:numPr>
        <w:spacing w:after="0"/>
      </w:pPr>
      <w:r>
        <w:t>narušení složek volního procesu</w:t>
      </w:r>
      <w:r w:rsidR="00374960">
        <w:t xml:space="preserve"> (charakteristika a dělení)</w:t>
      </w:r>
    </w:p>
    <w:p w14:paraId="4101652C" w14:textId="77777777" w:rsidR="00172AE1" w:rsidRDefault="00172AE1" w:rsidP="007D151C">
      <w:pPr>
        <w:spacing w:after="0"/>
      </w:pPr>
    </w:p>
    <w:p w14:paraId="71E3FEC2" w14:textId="77777777" w:rsidR="00E66AD5" w:rsidRPr="007D151C" w:rsidRDefault="00E66AD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Jednání a jeho poruchy</w:t>
      </w:r>
    </w:p>
    <w:p w14:paraId="045E9970" w14:textId="77777777" w:rsidR="00E66AD5" w:rsidRDefault="00E66AD5" w:rsidP="007D151C">
      <w:pPr>
        <w:pStyle w:val="Odstavecseseznamem"/>
        <w:numPr>
          <w:ilvl w:val="0"/>
          <w:numId w:val="22"/>
        </w:numPr>
        <w:spacing w:after="0"/>
      </w:pPr>
      <w:r>
        <w:t>vymezení a význam jednání</w:t>
      </w:r>
      <w:r w:rsidR="00374960">
        <w:t xml:space="preserve"> (charakteristika a dělení)</w:t>
      </w:r>
    </w:p>
    <w:p w14:paraId="4A6B4873" w14:textId="77777777" w:rsidR="00E66AD5" w:rsidRDefault="00E66AD5" w:rsidP="007D151C">
      <w:pPr>
        <w:pStyle w:val="Odstavecseseznamem"/>
        <w:numPr>
          <w:ilvl w:val="0"/>
          <w:numId w:val="22"/>
        </w:numPr>
        <w:spacing w:after="0"/>
      </w:pPr>
      <w:r>
        <w:t>kvantitativní a kvalitativní poruchy psychomotoriky</w:t>
      </w:r>
      <w:r w:rsidR="00374960">
        <w:t xml:space="preserve"> (charakteristika a dělení)</w:t>
      </w:r>
    </w:p>
    <w:p w14:paraId="0D02E6ED" w14:textId="77777777" w:rsidR="00E66AD5" w:rsidRDefault="00E66AD5" w:rsidP="007D151C">
      <w:pPr>
        <w:pStyle w:val="Odstavecseseznamem"/>
        <w:numPr>
          <w:ilvl w:val="0"/>
          <w:numId w:val="22"/>
        </w:numPr>
        <w:spacing w:after="0"/>
      </w:pPr>
      <w:r>
        <w:t>tiky a kompulze</w:t>
      </w:r>
      <w:r w:rsidR="00374960">
        <w:t xml:space="preserve"> (charakteristika a dělení)</w:t>
      </w:r>
    </w:p>
    <w:p w14:paraId="4B99056E" w14:textId="77777777" w:rsidR="00E66AD5" w:rsidRDefault="00E66AD5" w:rsidP="007D151C">
      <w:pPr>
        <w:pStyle w:val="Odstavecseseznamem"/>
        <w:spacing w:after="0"/>
        <w:ind w:left="1440"/>
      </w:pPr>
    </w:p>
    <w:p w14:paraId="7677B111" w14:textId="77777777" w:rsidR="00E66AD5" w:rsidRPr="007D151C" w:rsidRDefault="00456EC4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</w:t>
      </w:r>
      <w:r w:rsidR="00B43DB4">
        <w:rPr>
          <w:b/>
        </w:rPr>
        <w:t>ybrané p</w:t>
      </w:r>
      <w:r w:rsidR="00476C75" w:rsidRPr="007D151C">
        <w:rPr>
          <w:b/>
        </w:rPr>
        <w:t>rávní aspekty psychiatrie</w:t>
      </w:r>
    </w:p>
    <w:p w14:paraId="78ABCA19" w14:textId="77777777" w:rsidR="00476C75" w:rsidRDefault="00E66AD5" w:rsidP="007D151C">
      <w:pPr>
        <w:pStyle w:val="Odstavecseseznamem"/>
        <w:numPr>
          <w:ilvl w:val="0"/>
          <w:numId w:val="25"/>
        </w:numPr>
        <w:spacing w:after="0"/>
      </w:pPr>
      <w:r>
        <w:t xml:space="preserve">nedobrovolná hospitalizace, fyzické omezení </w:t>
      </w:r>
      <w:r w:rsidR="00374960">
        <w:t xml:space="preserve">a omezení svéprávnosti </w:t>
      </w:r>
      <w:r>
        <w:t>v</w:t>
      </w:r>
      <w:r w:rsidR="00374960">
        <w:t> </w:t>
      </w:r>
      <w:r>
        <w:t>psychiatrii</w:t>
      </w:r>
      <w:r w:rsidR="00374960">
        <w:t xml:space="preserve"> (možnosti, pravidla a limity)</w:t>
      </w:r>
    </w:p>
    <w:p w14:paraId="3967E648" w14:textId="77777777" w:rsidR="00E66AD5" w:rsidRDefault="00E66AD5" w:rsidP="007D151C">
      <w:pPr>
        <w:pStyle w:val="Odstavecseseznamem"/>
        <w:numPr>
          <w:ilvl w:val="0"/>
          <w:numId w:val="25"/>
        </w:numPr>
        <w:spacing w:after="0"/>
      </w:pPr>
      <w:r>
        <w:t>pracovní neschopnost a invalidita</w:t>
      </w:r>
    </w:p>
    <w:p w14:paraId="31676A97" w14:textId="77777777" w:rsidR="00E66AD5" w:rsidRDefault="0083463C" w:rsidP="007D151C">
      <w:pPr>
        <w:pStyle w:val="Odstavecseseznamem"/>
        <w:numPr>
          <w:ilvl w:val="0"/>
          <w:numId w:val="25"/>
        </w:numPr>
        <w:spacing w:after="0"/>
      </w:pPr>
      <w:r>
        <w:t xml:space="preserve">mlčenlivost, ochrana osobních údajů, </w:t>
      </w:r>
      <w:r w:rsidR="00374960">
        <w:t xml:space="preserve">vymezení obsahu a významu </w:t>
      </w:r>
      <w:r>
        <w:t>soudní psychiatrie</w:t>
      </w:r>
    </w:p>
    <w:p w14:paraId="1299C43A" w14:textId="77777777" w:rsidR="00B066D9" w:rsidRDefault="00B066D9" w:rsidP="00B066D9">
      <w:pPr>
        <w:spacing w:after="0"/>
      </w:pPr>
    </w:p>
    <w:p w14:paraId="4DDBEF00" w14:textId="77777777" w:rsidR="00D90672" w:rsidRDefault="00D90672" w:rsidP="00B066D9">
      <w:pPr>
        <w:spacing w:after="0"/>
      </w:pPr>
    </w:p>
    <w:p w14:paraId="7C80E87D" w14:textId="77777777" w:rsidR="00B066D9" w:rsidRPr="00B066D9" w:rsidRDefault="00B066D9" w:rsidP="00B066D9">
      <w:pPr>
        <w:spacing w:after="0"/>
        <w:jc w:val="center"/>
        <w:rPr>
          <w:b/>
          <w:sz w:val="28"/>
          <w:u w:val="single"/>
        </w:rPr>
      </w:pPr>
      <w:r w:rsidRPr="00D90672">
        <w:rPr>
          <w:b/>
          <w:sz w:val="28"/>
          <w:highlight w:val="lightGray"/>
          <w:u w:val="single"/>
        </w:rPr>
        <w:t>OTÁZKY SPECIÁLNÍ PSYCHOPATOLOGIE</w:t>
      </w:r>
    </w:p>
    <w:p w14:paraId="3461D779" w14:textId="77777777" w:rsidR="00B066D9" w:rsidRDefault="00B066D9" w:rsidP="00B066D9">
      <w:pPr>
        <w:spacing w:after="0"/>
      </w:pPr>
    </w:p>
    <w:p w14:paraId="2902A370" w14:textId="77777777" w:rsidR="00476C75" w:rsidRPr="007D151C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 xml:space="preserve">Organické </w:t>
      </w:r>
      <w:r w:rsidR="0083463C" w:rsidRPr="007D151C">
        <w:rPr>
          <w:b/>
        </w:rPr>
        <w:t>a symptomatické duševní poruchy</w:t>
      </w:r>
      <w:r w:rsidR="002A4E1E">
        <w:rPr>
          <w:b/>
        </w:rPr>
        <w:t xml:space="preserve"> I.</w:t>
      </w:r>
    </w:p>
    <w:p w14:paraId="6D62B5E2" w14:textId="77777777" w:rsidR="0083463C" w:rsidRDefault="0083463C" w:rsidP="007D151C">
      <w:pPr>
        <w:pStyle w:val="Odstavecseseznamem"/>
        <w:numPr>
          <w:ilvl w:val="0"/>
          <w:numId w:val="27"/>
        </w:numPr>
        <w:spacing w:after="0"/>
      </w:pPr>
      <w:r>
        <w:t>definice a vymezení</w:t>
      </w:r>
    </w:p>
    <w:p w14:paraId="2A4E0D93" w14:textId="77777777" w:rsidR="0083463C" w:rsidRDefault="0083463C" w:rsidP="007D151C">
      <w:pPr>
        <w:pStyle w:val="Odstavecseseznamem"/>
        <w:numPr>
          <w:ilvl w:val="0"/>
          <w:numId w:val="27"/>
        </w:numPr>
        <w:spacing w:after="0"/>
      </w:pPr>
      <w:r>
        <w:t>demence (</w:t>
      </w:r>
      <w:r w:rsidR="002A4E1E">
        <w:t>rozdělení</w:t>
      </w:r>
      <w:r w:rsidR="00374960">
        <w:t xml:space="preserve"> dle MKN-10</w:t>
      </w:r>
      <w:r w:rsidR="002A4E1E">
        <w:t xml:space="preserve">, </w:t>
      </w:r>
      <w:r w:rsidR="00374960">
        <w:t xml:space="preserve">základní </w:t>
      </w:r>
      <w:r w:rsidR="002A4E1E">
        <w:t>charakteristika)</w:t>
      </w:r>
    </w:p>
    <w:p w14:paraId="3C466225" w14:textId="103B379B" w:rsidR="0083463C" w:rsidRDefault="1C2E4FA5" w:rsidP="007D151C">
      <w:pPr>
        <w:pStyle w:val="Odstavecseseznamem"/>
        <w:numPr>
          <w:ilvl w:val="0"/>
          <w:numId w:val="27"/>
        </w:numPr>
        <w:spacing w:after="0"/>
      </w:pPr>
      <w:r>
        <w:t>nejčastější formy: demence Alzheimerova typu, vaskulární demence (varianty, průběh, léčba)</w:t>
      </w:r>
    </w:p>
    <w:p w14:paraId="3CF2D8B6" w14:textId="77777777" w:rsidR="002A4E1E" w:rsidRDefault="002A4E1E" w:rsidP="002A4E1E">
      <w:pPr>
        <w:spacing w:after="0"/>
      </w:pPr>
    </w:p>
    <w:p w14:paraId="2E04848D" w14:textId="77777777" w:rsidR="002A4E1E" w:rsidRPr="007D151C" w:rsidRDefault="002A4E1E" w:rsidP="002A4E1E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D151C">
        <w:rPr>
          <w:b/>
        </w:rPr>
        <w:t>Organické a symptomatické duševní poruchy</w:t>
      </w:r>
      <w:r>
        <w:rPr>
          <w:b/>
        </w:rPr>
        <w:t xml:space="preserve"> II.</w:t>
      </w:r>
    </w:p>
    <w:p w14:paraId="2CFCC8CA" w14:textId="77777777" w:rsidR="002A4E1E" w:rsidRDefault="002A4E1E" w:rsidP="002A4E1E">
      <w:pPr>
        <w:pStyle w:val="Odstavecseseznamem"/>
        <w:numPr>
          <w:ilvl w:val="0"/>
          <w:numId w:val="27"/>
        </w:numPr>
        <w:spacing w:after="0"/>
      </w:pPr>
      <w:r>
        <w:t>definice a vymezení</w:t>
      </w:r>
    </w:p>
    <w:p w14:paraId="39D70860" w14:textId="77777777" w:rsidR="002A4E1E" w:rsidRDefault="002A4E1E" w:rsidP="002A4E1E">
      <w:pPr>
        <w:pStyle w:val="Odstavecseseznamem"/>
        <w:numPr>
          <w:ilvl w:val="0"/>
          <w:numId w:val="27"/>
        </w:numPr>
        <w:spacing w:after="0"/>
      </w:pPr>
      <w:r>
        <w:t>deliria (typy, charakteristika, průběh, léčba)</w:t>
      </w:r>
    </w:p>
    <w:p w14:paraId="282FD1F0" w14:textId="77777777" w:rsidR="002A4E1E" w:rsidRDefault="002A4E1E" w:rsidP="002A4E1E">
      <w:pPr>
        <w:pStyle w:val="Odstavecseseznamem"/>
        <w:numPr>
          <w:ilvl w:val="0"/>
          <w:numId w:val="27"/>
        </w:numPr>
        <w:spacing w:after="0"/>
      </w:pPr>
      <w:r>
        <w:t>další duševní onemocnění související s poškozením mozku (typy, charakteristika, průběh, léčba)</w:t>
      </w:r>
    </w:p>
    <w:p w14:paraId="0FB78278" w14:textId="77777777" w:rsidR="0083463C" w:rsidRDefault="0083463C" w:rsidP="007D151C">
      <w:pPr>
        <w:spacing w:after="0"/>
      </w:pPr>
    </w:p>
    <w:p w14:paraId="4029EA5D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Duševní poruchy a poruchy chování vyvolané účinkem </w:t>
      </w:r>
      <w:r w:rsidR="002A4E1E">
        <w:rPr>
          <w:b/>
        </w:rPr>
        <w:t>psychoaktivních látek</w:t>
      </w:r>
    </w:p>
    <w:p w14:paraId="6F65CE45" w14:textId="77777777" w:rsidR="00CD0819" w:rsidRDefault="00456EC4" w:rsidP="00CD0819">
      <w:pPr>
        <w:pStyle w:val="Odstavecseseznamem"/>
        <w:numPr>
          <w:ilvl w:val="0"/>
          <w:numId w:val="28"/>
        </w:numPr>
        <w:spacing w:after="0"/>
      </w:pPr>
      <w:r>
        <w:t>d</w:t>
      </w:r>
      <w:r w:rsidR="002A4E1E">
        <w:t>efinice</w:t>
      </w:r>
      <w:r>
        <w:t xml:space="preserve"> a</w:t>
      </w:r>
      <w:r w:rsidRPr="00456EC4">
        <w:t xml:space="preserve"> </w:t>
      </w:r>
      <w:r>
        <w:t>vymezení</w:t>
      </w:r>
      <w:r w:rsidR="002A4E1E">
        <w:t xml:space="preserve">, rozdělení dané skupiny poruch, </w:t>
      </w:r>
      <w:r w:rsidR="00374960">
        <w:t xml:space="preserve">druhy psychoaktivních látek, </w:t>
      </w:r>
      <w:r w:rsidR="002A4E1E">
        <w:t>souvislosti s mozkovými procesy (dopaminový systém odměny</w:t>
      </w:r>
      <w:r>
        <w:t xml:space="preserve"> apod.</w:t>
      </w:r>
      <w:r w:rsidR="002A4E1E">
        <w:t>)</w:t>
      </w:r>
    </w:p>
    <w:p w14:paraId="420C63DE" w14:textId="77777777" w:rsidR="002A4E1E" w:rsidRDefault="002A4E1E" w:rsidP="002A4E1E">
      <w:pPr>
        <w:pStyle w:val="Odstavecseseznamem"/>
        <w:numPr>
          <w:ilvl w:val="0"/>
          <w:numId w:val="28"/>
        </w:numPr>
        <w:spacing w:after="0"/>
      </w:pPr>
      <w:r>
        <w:t>akutní intoxikace a škodlivé užívání</w:t>
      </w:r>
    </w:p>
    <w:p w14:paraId="1B584D4F" w14:textId="77777777" w:rsidR="002A4E1E" w:rsidRDefault="002A4E1E" w:rsidP="002A4E1E">
      <w:pPr>
        <w:pStyle w:val="Odstavecseseznamem"/>
        <w:numPr>
          <w:ilvl w:val="0"/>
          <w:numId w:val="28"/>
        </w:numPr>
        <w:spacing w:after="0"/>
      </w:pPr>
      <w:r>
        <w:t>syndrom závislosti</w:t>
      </w:r>
    </w:p>
    <w:p w14:paraId="1FC39945" w14:textId="77777777" w:rsidR="00172AE1" w:rsidRDefault="00172AE1" w:rsidP="007D151C">
      <w:pPr>
        <w:spacing w:after="0"/>
      </w:pPr>
    </w:p>
    <w:p w14:paraId="4C002BCA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Schizofrenie </w:t>
      </w:r>
    </w:p>
    <w:p w14:paraId="56AA711D" w14:textId="77777777" w:rsidR="00CD0819" w:rsidRDefault="002A4E1E" w:rsidP="00CD0819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pozitivní a negativní příznaky schizofrenie</w:t>
      </w:r>
    </w:p>
    <w:p w14:paraId="4046E6D7" w14:textId="77777777" w:rsidR="002A4E1E" w:rsidRDefault="002A4E1E" w:rsidP="00CD0819">
      <w:pPr>
        <w:pStyle w:val="Odstavecseseznamem"/>
        <w:numPr>
          <w:ilvl w:val="0"/>
          <w:numId w:val="28"/>
        </w:numPr>
        <w:spacing w:after="0"/>
      </w:pPr>
      <w:r>
        <w:t xml:space="preserve">typy schizofrenie dle MKN-10 </w:t>
      </w:r>
      <w:r w:rsidR="00374960">
        <w:t xml:space="preserve">(dělení a </w:t>
      </w:r>
      <w:r w:rsidR="00456EC4">
        <w:t xml:space="preserve">základní </w:t>
      </w:r>
      <w:r w:rsidR="00374960">
        <w:t>charakteristika)</w:t>
      </w:r>
    </w:p>
    <w:p w14:paraId="28A72892" w14:textId="77777777" w:rsidR="002A4E1E" w:rsidRDefault="00414658" w:rsidP="00CD0819">
      <w:pPr>
        <w:pStyle w:val="Odstavecseseznamem"/>
        <w:numPr>
          <w:ilvl w:val="0"/>
          <w:numId w:val="28"/>
        </w:numPr>
        <w:spacing w:after="0"/>
      </w:pPr>
      <w:r>
        <w:lastRenderedPageBreak/>
        <w:t xml:space="preserve">průběh a </w:t>
      </w:r>
      <w:r w:rsidR="002A4E1E">
        <w:t>léčba schizofrenie</w:t>
      </w:r>
    </w:p>
    <w:p w14:paraId="0562CB0E" w14:textId="77777777" w:rsidR="00172AE1" w:rsidRDefault="00172AE1" w:rsidP="002A4E1E">
      <w:pPr>
        <w:spacing w:after="0"/>
      </w:pPr>
    </w:p>
    <w:p w14:paraId="475D1D61" w14:textId="77777777" w:rsidR="002A4E1E" w:rsidRPr="00414658" w:rsidRDefault="002A4E1E" w:rsidP="002A4E1E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14658">
        <w:rPr>
          <w:b/>
        </w:rPr>
        <w:t>Poruchy schizofrenního okruhu</w:t>
      </w:r>
    </w:p>
    <w:p w14:paraId="1128B4EA" w14:textId="77777777" w:rsidR="002A4E1E" w:rsidRDefault="002A4E1E" w:rsidP="002A4E1E">
      <w:pPr>
        <w:pStyle w:val="Odstavecseseznamem"/>
        <w:numPr>
          <w:ilvl w:val="0"/>
          <w:numId w:val="32"/>
        </w:numPr>
        <w:spacing w:after="0"/>
      </w:pPr>
      <w:r>
        <w:t>Akutní a přechodné psychotické poruchy (</w:t>
      </w:r>
      <w:r w:rsidR="00374960">
        <w:t>vymezení</w:t>
      </w:r>
      <w:r w:rsidR="00223EDA">
        <w:t xml:space="preserve">, </w:t>
      </w:r>
      <w:r w:rsidR="00374960">
        <w:t>charakteristika</w:t>
      </w:r>
      <w:r w:rsidR="00223EDA">
        <w:t>, klasifikace, léčba</w:t>
      </w:r>
      <w:r w:rsidR="00414658">
        <w:t>)</w:t>
      </w:r>
    </w:p>
    <w:p w14:paraId="7A0C3E75" w14:textId="77777777" w:rsidR="00414658" w:rsidRDefault="00414658" w:rsidP="002A4E1E">
      <w:pPr>
        <w:pStyle w:val="Odstavecseseznamem"/>
        <w:numPr>
          <w:ilvl w:val="0"/>
          <w:numId w:val="32"/>
        </w:numPr>
        <w:spacing w:after="0"/>
      </w:pPr>
      <w:r>
        <w:t xml:space="preserve">Poruchy s bludy </w:t>
      </w:r>
      <w:r w:rsidR="00223EDA">
        <w:t>a schizotypélní porucha (vymezení, charakteristika, klasifikace, léčba)</w:t>
      </w:r>
    </w:p>
    <w:p w14:paraId="31EE9B04" w14:textId="77777777" w:rsidR="00414658" w:rsidRDefault="00223EDA" w:rsidP="002A4E1E">
      <w:pPr>
        <w:pStyle w:val="Odstavecseseznamem"/>
        <w:numPr>
          <w:ilvl w:val="0"/>
          <w:numId w:val="32"/>
        </w:numPr>
        <w:spacing w:after="0"/>
      </w:pPr>
      <w:r>
        <w:t>Schizoafektivní poruchy (vymezení, charakteristika, klasifikace, léčba)</w:t>
      </w:r>
    </w:p>
    <w:p w14:paraId="34CE0A41" w14:textId="77777777" w:rsidR="002A4E1E" w:rsidRDefault="002A4E1E" w:rsidP="002A4E1E">
      <w:pPr>
        <w:pStyle w:val="Odstavecseseznamem"/>
        <w:spacing w:after="0"/>
      </w:pPr>
    </w:p>
    <w:p w14:paraId="2CEE90CA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Afektivní poruchy </w:t>
      </w:r>
      <w:r w:rsidR="00414658">
        <w:rPr>
          <w:b/>
        </w:rPr>
        <w:t>I.</w:t>
      </w:r>
    </w:p>
    <w:p w14:paraId="7B4175E1" w14:textId="77777777" w:rsidR="00CD0819" w:rsidRDefault="00414658" w:rsidP="00CD0819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příznaky</w:t>
      </w:r>
    </w:p>
    <w:p w14:paraId="3E2F4612" w14:textId="77777777" w:rsidR="00414658" w:rsidRDefault="00414658" w:rsidP="00CD0819">
      <w:pPr>
        <w:pStyle w:val="Odstavecseseznamem"/>
        <w:numPr>
          <w:ilvl w:val="0"/>
          <w:numId w:val="28"/>
        </w:numPr>
        <w:spacing w:after="0"/>
      </w:pPr>
      <w:r>
        <w:t xml:space="preserve">Mánie (příznaky, </w:t>
      </w:r>
      <w:r w:rsidR="00374960">
        <w:t xml:space="preserve">vymezení a charakteristika, </w:t>
      </w:r>
      <w:r>
        <w:t>klasifikace dle MKN-10, léčba)</w:t>
      </w:r>
    </w:p>
    <w:p w14:paraId="1D86FB46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 xml:space="preserve">Deprese (příznaky, </w:t>
      </w:r>
      <w:r w:rsidR="00374960">
        <w:t xml:space="preserve">vymezení a charakteristika, </w:t>
      </w:r>
      <w:r>
        <w:t>klasifikace dle MKN-10, léčba)</w:t>
      </w:r>
    </w:p>
    <w:p w14:paraId="62EBF3C5" w14:textId="77777777" w:rsidR="00172AE1" w:rsidRDefault="00172AE1" w:rsidP="00414658">
      <w:pPr>
        <w:spacing w:after="0"/>
      </w:pPr>
    </w:p>
    <w:p w14:paraId="258651A8" w14:textId="77777777" w:rsidR="00414658" w:rsidRPr="00CD0819" w:rsidRDefault="00414658" w:rsidP="0041465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Afektivní poruchy </w:t>
      </w:r>
      <w:r>
        <w:rPr>
          <w:b/>
        </w:rPr>
        <w:t>I</w:t>
      </w:r>
      <w:r w:rsidRPr="00414658">
        <w:rPr>
          <w:b/>
        </w:rPr>
        <w:t>I</w:t>
      </w:r>
      <w:r>
        <w:rPr>
          <w:b/>
        </w:rPr>
        <w:t>.</w:t>
      </w:r>
    </w:p>
    <w:p w14:paraId="04548F8B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příznaky</w:t>
      </w:r>
    </w:p>
    <w:p w14:paraId="46F6E9A0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 xml:space="preserve">Bipolární afektivní porucha (příznaky, </w:t>
      </w:r>
      <w:r w:rsidR="00374960">
        <w:t xml:space="preserve">vymezení a charakteristika, </w:t>
      </w:r>
      <w:r>
        <w:t>klasifikace dle MKN-10, léčba)</w:t>
      </w:r>
    </w:p>
    <w:p w14:paraId="07411CAB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 xml:space="preserve">Trvalé poruchy nálady (příznaky, </w:t>
      </w:r>
      <w:r w:rsidR="00374960">
        <w:t xml:space="preserve">vymezení a charakteristika, </w:t>
      </w:r>
      <w:r>
        <w:t>klasifikace dle MKN-10, léčba)</w:t>
      </w:r>
    </w:p>
    <w:p w14:paraId="6D98A12B" w14:textId="77777777" w:rsidR="00414658" w:rsidRDefault="00414658" w:rsidP="00414658">
      <w:pPr>
        <w:spacing w:after="0"/>
      </w:pPr>
    </w:p>
    <w:p w14:paraId="6F717BF5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Úzkostné poruchy </w:t>
      </w:r>
    </w:p>
    <w:p w14:paraId="37108A46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příznaky a dělení úzkostných poruch</w:t>
      </w:r>
    </w:p>
    <w:p w14:paraId="2616D48A" w14:textId="77777777" w:rsidR="00CD0819" w:rsidRDefault="00414658" w:rsidP="00CD0819">
      <w:pPr>
        <w:pStyle w:val="Odstavecseseznamem"/>
        <w:numPr>
          <w:ilvl w:val="0"/>
          <w:numId w:val="28"/>
        </w:numPr>
        <w:spacing w:after="0"/>
      </w:pPr>
      <w:r>
        <w:t xml:space="preserve">fobické úzkostné poruchy (příznaky, </w:t>
      </w:r>
      <w:r w:rsidR="00374960">
        <w:t xml:space="preserve">vymezení a charakteristika, </w:t>
      </w:r>
      <w:r>
        <w:t>klasifikace dle MKN-10, zásady léčby)</w:t>
      </w:r>
    </w:p>
    <w:p w14:paraId="6DDB0415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 xml:space="preserve">jiné úzkostné poruchy (příznaky, </w:t>
      </w:r>
      <w:r w:rsidR="00374960">
        <w:t xml:space="preserve">vymezení a charakteristika, </w:t>
      </w:r>
      <w:r>
        <w:t>klasifikace dle MKN-10, zásady léčby)</w:t>
      </w:r>
    </w:p>
    <w:p w14:paraId="2946DB82" w14:textId="77777777" w:rsidR="00172AE1" w:rsidRDefault="00172AE1" w:rsidP="007D151C">
      <w:pPr>
        <w:spacing w:after="0"/>
      </w:pPr>
    </w:p>
    <w:p w14:paraId="39671EB9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Obsedantně-kompulzivní porucha </w:t>
      </w:r>
      <w:r w:rsidR="00B26E6C">
        <w:rPr>
          <w:b/>
        </w:rPr>
        <w:t>(OCD)</w:t>
      </w:r>
    </w:p>
    <w:p w14:paraId="4F8CF99A" w14:textId="77777777" w:rsidR="00B26E6C" w:rsidRDefault="00B26E6C" w:rsidP="00414658">
      <w:pPr>
        <w:pStyle w:val="Odstavecseseznamem"/>
        <w:numPr>
          <w:ilvl w:val="0"/>
          <w:numId w:val="28"/>
        </w:numPr>
        <w:spacing w:after="0"/>
      </w:pPr>
      <w:r>
        <w:t>obsese a kompulze (základní charakteristika, vymezení pojmů)</w:t>
      </w:r>
    </w:p>
    <w:p w14:paraId="53DD6290" w14:textId="77777777" w:rsidR="00414658" w:rsidRDefault="00414658" w:rsidP="00414658">
      <w:pPr>
        <w:pStyle w:val="Odstavecseseznamem"/>
        <w:numPr>
          <w:ilvl w:val="0"/>
          <w:numId w:val="28"/>
        </w:numPr>
        <w:spacing w:after="0"/>
      </w:pPr>
      <w:r>
        <w:t>v</w:t>
      </w:r>
      <w:r w:rsidR="00374960">
        <w:t>ymezení a charakteristika,</w:t>
      </w:r>
      <w:r>
        <w:t xml:space="preserve"> diagnostická kritéria, příznaky a dělení </w:t>
      </w:r>
      <w:r w:rsidR="00B26E6C">
        <w:t xml:space="preserve">OCD </w:t>
      </w:r>
      <w:r>
        <w:t>dle MKN-10</w:t>
      </w:r>
    </w:p>
    <w:p w14:paraId="479CDC89" w14:textId="77777777" w:rsidR="00CD0819" w:rsidRDefault="00B26E6C" w:rsidP="00CD0819">
      <w:pPr>
        <w:pStyle w:val="Odstavecseseznamem"/>
        <w:numPr>
          <w:ilvl w:val="0"/>
          <w:numId w:val="28"/>
        </w:numPr>
        <w:spacing w:after="0"/>
      </w:pPr>
      <w:r>
        <w:t>zásady léčby OCD</w:t>
      </w:r>
    </w:p>
    <w:p w14:paraId="5997CC1D" w14:textId="77777777" w:rsidR="00172AE1" w:rsidRDefault="00172AE1" w:rsidP="007D151C">
      <w:pPr>
        <w:spacing w:after="0"/>
      </w:pPr>
    </w:p>
    <w:p w14:paraId="06915EAE" w14:textId="77777777" w:rsidR="00476C75" w:rsidRPr="00CD0819" w:rsidRDefault="00B26E6C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Duševní p</w:t>
      </w:r>
      <w:r w:rsidR="00476C75" w:rsidRPr="00CD0819">
        <w:rPr>
          <w:b/>
        </w:rPr>
        <w:t xml:space="preserve">oruchy </w:t>
      </w:r>
      <w:r>
        <w:rPr>
          <w:b/>
        </w:rPr>
        <w:t>úzce související se</w:t>
      </w:r>
      <w:r w:rsidR="00476C75" w:rsidRPr="00CD0819">
        <w:rPr>
          <w:b/>
        </w:rPr>
        <w:t xml:space="preserve"> stresem </w:t>
      </w:r>
      <w:r>
        <w:rPr>
          <w:b/>
        </w:rPr>
        <w:t>a zátěží</w:t>
      </w:r>
    </w:p>
    <w:p w14:paraId="6B5FD99E" w14:textId="6DE24431" w:rsidR="00414658" w:rsidRDefault="1C2E4FA5" w:rsidP="00414658">
      <w:pPr>
        <w:pStyle w:val="Odstavecseseznamem"/>
        <w:numPr>
          <w:ilvl w:val="0"/>
          <w:numId w:val="28"/>
        </w:numPr>
        <w:spacing w:after="0"/>
      </w:pPr>
      <w:r>
        <w:t>Akutní reakce na závažný stres (příznaky, vymezení a charakteristika, klasifikace dle MKN-10, zásady léčby)</w:t>
      </w:r>
    </w:p>
    <w:p w14:paraId="2AC54D65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t xml:space="preserve">Posttraumatická stresová porucha (příznaky, </w:t>
      </w:r>
      <w:r w:rsidR="00374960">
        <w:t xml:space="preserve">vymezení a charakteristika, </w:t>
      </w:r>
      <w:r>
        <w:t>klasifikace dle MKN-10, zásady léčby)</w:t>
      </w:r>
    </w:p>
    <w:p w14:paraId="17FC6AB5" w14:textId="77777777" w:rsidR="00414658" w:rsidRDefault="00B26E6C" w:rsidP="00414658">
      <w:pPr>
        <w:pStyle w:val="Odstavecseseznamem"/>
        <w:numPr>
          <w:ilvl w:val="0"/>
          <w:numId w:val="28"/>
        </w:numPr>
        <w:spacing w:after="0"/>
      </w:pPr>
      <w:r>
        <w:t>P</w:t>
      </w:r>
      <w:r w:rsidR="00414658">
        <w:t xml:space="preserve">oruchy přizpůsobení (příznaky, </w:t>
      </w:r>
      <w:r w:rsidR="00374960">
        <w:t xml:space="preserve">vymezení a charakteristika, </w:t>
      </w:r>
      <w:r w:rsidR="00414658">
        <w:t>klasifikace dle MKN-10, zásady léčby)</w:t>
      </w:r>
    </w:p>
    <w:p w14:paraId="110FFD37" w14:textId="77777777" w:rsidR="00172AE1" w:rsidRDefault="00172AE1" w:rsidP="007D151C">
      <w:pPr>
        <w:spacing w:after="0"/>
      </w:pPr>
    </w:p>
    <w:p w14:paraId="245F3F68" w14:textId="77777777" w:rsidR="00B26E6C" w:rsidRPr="00CD0819" w:rsidRDefault="00476C75" w:rsidP="00B26E6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Dissociativní (konverzní) poruchy </w:t>
      </w:r>
      <w:r w:rsidR="00B26E6C">
        <w:rPr>
          <w:b/>
        </w:rPr>
        <w:t>a s</w:t>
      </w:r>
      <w:r w:rsidR="00B26E6C" w:rsidRPr="00CD0819">
        <w:rPr>
          <w:b/>
        </w:rPr>
        <w:t xml:space="preserve">omatoformní poruchy </w:t>
      </w:r>
    </w:p>
    <w:p w14:paraId="69FB5458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základní charakteristika obou skupin</w:t>
      </w:r>
    </w:p>
    <w:p w14:paraId="7EC1EA8A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t>typy disociativních poruch dle MKN-10 (</w:t>
      </w:r>
      <w:r w:rsidR="00374960">
        <w:t xml:space="preserve">vymezení a charakteristika, </w:t>
      </w:r>
      <w:r>
        <w:t>příznaky a dělení)</w:t>
      </w:r>
    </w:p>
    <w:p w14:paraId="66B860C4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t>typy somatoformních poruch dle MKN-10 (</w:t>
      </w:r>
      <w:r w:rsidR="00374960">
        <w:t>vymezení a charakteristika,</w:t>
      </w:r>
      <w:r>
        <w:t xml:space="preserve"> příznaky a dělení)</w:t>
      </w:r>
    </w:p>
    <w:p w14:paraId="6B699379" w14:textId="77777777" w:rsidR="00172AE1" w:rsidRDefault="00172AE1" w:rsidP="007D151C">
      <w:pPr>
        <w:spacing w:after="0"/>
      </w:pPr>
    </w:p>
    <w:p w14:paraId="7B44D190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Poruchy příjmu potravy </w:t>
      </w:r>
    </w:p>
    <w:p w14:paraId="535D0C0C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t>definice a vymezení, diagnostická kritéria, základní charakteristika poruch příjmu potravy</w:t>
      </w:r>
    </w:p>
    <w:p w14:paraId="11642E64" w14:textId="77777777" w:rsidR="00B26E6C" w:rsidRDefault="00B26E6C" w:rsidP="00B26E6C">
      <w:pPr>
        <w:pStyle w:val="Odstavecseseznamem"/>
        <w:numPr>
          <w:ilvl w:val="0"/>
          <w:numId w:val="28"/>
        </w:numPr>
        <w:spacing w:after="0"/>
      </w:pPr>
      <w:r>
        <w:lastRenderedPageBreak/>
        <w:t>mentální anorexie a mentální bulimie (</w:t>
      </w:r>
      <w:r w:rsidR="00374960">
        <w:t xml:space="preserve">vymezení a charakteristika, </w:t>
      </w:r>
      <w:r>
        <w:t>příznaky, klasifikace dle MKN-10, zásady léčby)</w:t>
      </w:r>
    </w:p>
    <w:p w14:paraId="5032C06C" w14:textId="77777777" w:rsidR="00CD0819" w:rsidRDefault="00B26E6C" w:rsidP="00CD0819">
      <w:pPr>
        <w:pStyle w:val="Odstavecseseznamem"/>
        <w:numPr>
          <w:ilvl w:val="0"/>
          <w:numId w:val="28"/>
        </w:numPr>
        <w:spacing w:after="0"/>
      </w:pPr>
      <w:r>
        <w:t xml:space="preserve">další </w:t>
      </w:r>
      <w:r w:rsidR="0025061D">
        <w:t>duševní poruchy příjmu potravy</w:t>
      </w:r>
      <w:r w:rsidR="00374960">
        <w:t xml:space="preserve"> (vymezení a charakteristika, klasifikace dle MKN-10)</w:t>
      </w:r>
    </w:p>
    <w:p w14:paraId="3FE9F23F" w14:textId="77777777" w:rsidR="0083463C" w:rsidRDefault="0083463C" w:rsidP="007D151C">
      <w:pPr>
        <w:pStyle w:val="Odstavecseseznamem"/>
        <w:spacing w:after="0"/>
      </w:pPr>
    </w:p>
    <w:p w14:paraId="4A5888F2" w14:textId="77777777" w:rsidR="0083463C" w:rsidRPr="00CD0819" w:rsidRDefault="0083463C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Spánek a jeho poruchy </w:t>
      </w:r>
    </w:p>
    <w:p w14:paraId="1AE56325" w14:textId="77777777" w:rsidR="0083463C" w:rsidRDefault="0083463C" w:rsidP="007D151C">
      <w:pPr>
        <w:pStyle w:val="Odstavecseseznamem"/>
        <w:numPr>
          <w:ilvl w:val="0"/>
          <w:numId w:val="26"/>
        </w:numPr>
        <w:spacing w:after="0"/>
      </w:pPr>
      <w:r>
        <w:t>vymezení a význam spánku, fáze spánku</w:t>
      </w:r>
    </w:p>
    <w:p w14:paraId="39B1F324" w14:textId="77777777" w:rsidR="0083463C" w:rsidRDefault="0083463C" w:rsidP="007D151C">
      <w:pPr>
        <w:pStyle w:val="Odstavecseseznamem"/>
        <w:numPr>
          <w:ilvl w:val="0"/>
          <w:numId w:val="26"/>
        </w:numPr>
        <w:spacing w:after="0"/>
      </w:pPr>
      <w:r>
        <w:t>dyssomnie a parasomnie</w:t>
      </w:r>
      <w:r w:rsidR="00374960">
        <w:t xml:space="preserve"> (vymezení a charakteristika, klasifikace dle MKN-10)</w:t>
      </w:r>
    </w:p>
    <w:p w14:paraId="2DCAE345" w14:textId="77777777" w:rsidR="0083463C" w:rsidRDefault="0083463C" w:rsidP="007D151C">
      <w:pPr>
        <w:pStyle w:val="Odstavecseseznamem"/>
        <w:numPr>
          <w:ilvl w:val="0"/>
          <w:numId w:val="26"/>
        </w:numPr>
        <w:spacing w:after="0"/>
      </w:pPr>
      <w:r>
        <w:t>příčiny poruch spánku, příklady souvislostí poruch spánku s duševním onemocněním</w:t>
      </w:r>
    </w:p>
    <w:p w14:paraId="1F72F646" w14:textId="77777777" w:rsidR="00172AE1" w:rsidRDefault="00172AE1" w:rsidP="007D151C">
      <w:pPr>
        <w:spacing w:after="0"/>
      </w:pPr>
    </w:p>
    <w:p w14:paraId="20DB9138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Sexuální dysfunkce </w:t>
      </w:r>
      <w:r w:rsidR="000650BF">
        <w:rPr>
          <w:b/>
        </w:rPr>
        <w:t>a poruchy pohlavního vývoje a orientace</w:t>
      </w:r>
    </w:p>
    <w:p w14:paraId="62CB961D" w14:textId="77777777" w:rsidR="00B26E6C" w:rsidRDefault="0025061D" w:rsidP="00B26E6C">
      <w:pPr>
        <w:pStyle w:val="Odstavecseseznamem"/>
        <w:numPr>
          <w:ilvl w:val="0"/>
          <w:numId w:val="33"/>
        </w:numPr>
        <w:spacing w:after="0"/>
      </w:pPr>
      <w:r>
        <w:t>sexuální reaktivní cyklus a jeho fáze</w:t>
      </w:r>
      <w:r w:rsidR="000650BF">
        <w:t xml:space="preserve">, </w:t>
      </w:r>
      <w:r w:rsidR="00B26E6C">
        <w:t xml:space="preserve">vymezení a základní charakteristika sexuálních </w:t>
      </w:r>
      <w:r>
        <w:t>dysfunkcí</w:t>
      </w:r>
    </w:p>
    <w:p w14:paraId="171123BB" w14:textId="77777777" w:rsidR="00172AE1" w:rsidRDefault="0025061D" w:rsidP="007D151C">
      <w:pPr>
        <w:pStyle w:val="Odstavecseseznamem"/>
        <w:numPr>
          <w:ilvl w:val="0"/>
          <w:numId w:val="29"/>
        </w:numPr>
        <w:spacing w:after="0"/>
      </w:pPr>
      <w:r>
        <w:t>dělení sexuálních dysfunkcí dle MKN-10 (</w:t>
      </w:r>
      <w:r w:rsidR="00314415">
        <w:t xml:space="preserve">vymezení a charakteristika, </w:t>
      </w:r>
      <w:r>
        <w:t>základní příznaky)</w:t>
      </w:r>
    </w:p>
    <w:p w14:paraId="25D9796C" w14:textId="77777777" w:rsidR="000650BF" w:rsidRPr="000650BF" w:rsidRDefault="000650BF" w:rsidP="007D151C">
      <w:pPr>
        <w:pStyle w:val="Odstavecseseznamem"/>
        <w:numPr>
          <w:ilvl w:val="0"/>
          <w:numId w:val="29"/>
        </w:numPr>
        <w:spacing w:after="0"/>
      </w:pPr>
      <w:r w:rsidRPr="000650BF">
        <w:t>poruchy pohlavního vývoje a orientace (</w:t>
      </w:r>
      <w:r w:rsidR="00314415">
        <w:t xml:space="preserve">vymezení a charakteristika, </w:t>
      </w:r>
      <w:r w:rsidRPr="000650BF">
        <w:t>základní příznaky)</w:t>
      </w:r>
    </w:p>
    <w:p w14:paraId="08CE6F91" w14:textId="77777777" w:rsidR="00172AE1" w:rsidRDefault="00172AE1" w:rsidP="007D151C">
      <w:pPr>
        <w:spacing w:after="0"/>
      </w:pPr>
    </w:p>
    <w:p w14:paraId="44E0544D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Poruchy pohlavní identity a poruchy sexuální preference </w:t>
      </w:r>
    </w:p>
    <w:p w14:paraId="53373E22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sexualita, gender, definice a vymezení pohlavní identity a sexuální preference, základní charakteristika normality a poruch v této oblasti, dělení dle MKN-10</w:t>
      </w:r>
    </w:p>
    <w:p w14:paraId="4DCE84D0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poruchy pohlavní identity dle MKN-10 (</w:t>
      </w:r>
      <w:r w:rsidR="00314415">
        <w:t>vymezení a charakteristika,</w:t>
      </w:r>
      <w:r>
        <w:t xml:space="preserve"> příznaky a dělení)</w:t>
      </w:r>
    </w:p>
    <w:p w14:paraId="3736C208" w14:textId="77777777" w:rsidR="00172AE1" w:rsidRDefault="0025061D" w:rsidP="007D151C">
      <w:pPr>
        <w:pStyle w:val="Odstavecseseznamem"/>
        <w:numPr>
          <w:ilvl w:val="0"/>
          <w:numId w:val="29"/>
        </w:numPr>
        <w:spacing w:after="0"/>
      </w:pPr>
      <w:r>
        <w:t>poruchy sexuální preference dle MKN-10 (</w:t>
      </w:r>
      <w:r w:rsidR="00314415">
        <w:t>vymezení a charakteristika,</w:t>
      </w:r>
      <w:r>
        <w:t xml:space="preserve"> příznaky a dělení)</w:t>
      </w:r>
    </w:p>
    <w:p w14:paraId="61CDCEAD" w14:textId="77777777" w:rsidR="0025061D" w:rsidRDefault="0025061D" w:rsidP="0025061D">
      <w:pPr>
        <w:spacing w:after="0"/>
      </w:pPr>
    </w:p>
    <w:p w14:paraId="6D1AE3F3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 xml:space="preserve">Poruchy osobnosti a chování dospělých </w:t>
      </w:r>
      <w:r w:rsidR="0025061D">
        <w:rPr>
          <w:b/>
        </w:rPr>
        <w:t>I.</w:t>
      </w:r>
    </w:p>
    <w:p w14:paraId="2EE84AF5" w14:textId="77777777" w:rsidR="00CD0819" w:rsidRDefault="0025061D" w:rsidP="00CD0819">
      <w:pPr>
        <w:pStyle w:val="Odstavecseseznamem"/>
        <w:numPr>
          <w:ilvl w:val="0"/>
          <w:numId w:val="29"/>
        </w:numPr>
        <w:spacing w:after="0"/>
      </w:pPr>
      <w:r>
        <w:t>definice a vymezení, základní charakteristika, dělení skupiny</w:t>
      </w:r>
    </w:p>
    <w:p w14:paraId="55513F19" w14:textId="77777777" w:rsidR="0025061D" w:rsidRDefault="0025061D" w:rsidP="00CD0819">
      <w:pPr>
        <w:pStyle w:val="Odstavecseseznamem"/>
        <w:numPr>
          <w:ilvl w:val="0"/>
          <w:numId w:val="29"/>
        </w:numPr>
        <w:spacing w:after="0"/>
      </w:pPr>
      <w:r>
        <w:t>specifické poruchy osobnosti dle MKN-10 (</w:t>
      </w:r>
      <w:r w:rsidR="00314415">
        <w:t>vymezení a charakteristika,</w:t>
      </w:r>
      <w:r>
        <w:t xml:space="preserve"> příznaky a dělení)</w:t>
      </w:r>
    </w:p>
    <w:p w14:paraId="5FBCFBB6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smíšené poruchy osobnosti dle MKN-10 (</w:t>
      </w:r>
      <w:r w:rsidR="00314415">
        <w:t>vymezení a charakteristika,</w:t>
      </w:r>
      <w:r>
        <w:t xml:space="preserve"> příznaky a dělení)</w:t>
      </w:r>
    </w:p>
    <w:p w14:paraId="6BB9E253" w14:textId="77777777" w:rsidR="00172AE1" w:rsidRDefault="00172AE1" w:rsidP="0025061D">
      <w:pPr>
        <w:spacing w:after="0"/>
      </w:pPr>
    </w:p>
    <w:p w14:paraId="40AAE370" w14:textId="77777777" w:rsidR="0025061D" w:rsidRPr="00CD0819" w:rsidRDefault="0025061D" w:rsidP="0025061D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>Poruch</w:t>
      </w:r>
      <w:r>
        <w:rPr>
          <w:b/>
        </w:rPr>
        <w:t>y osobnosti a chování dospělých II.</w:t>
      </w:r>
    </w:p>
    <w:p w14:paraId="441DE232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definice a vymezení, základní charakteristika, dělení skupiny</w:t>
      </w:r>
    </w:p>
    <w:p w14:paraId="012B8F78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nutkavé a impulzivní poruchy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14:paraId="30FD387A" w14:textId="77777777" w:rsidR="0025061D" w:rsidRDefault="0025061D" w:rsidP="0025061D">
      <w:pPr>
        <w:pStyle w:val="Odstavecseseznamem"/>
        <w:numPr>
          <w:ilvl w:val="0"/>
          <w:numId w:val="29"/>
        </w:numPr>
        <w:spacing w:after="0"/>
      </w:pPr>
      <w:r>
        <w:t>ostatní poruchy a změny osobnosti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14:paraId="23DE523C" w14:textId="77777777" w:rsidR="0025061D" w:rsidRDefault="0025061D" w:rsidP="007D151C">
      <w:pPr>
        <w:spacing w:after="0"/>
      </w:pPr>
    </w:p>
    <w:p w14:paraId="2BCAA06B" w14:textId="77777777" w:rsidR="00CD0819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>Poruchy psychického vývoje – specifické vývojové poruchy</w:t>
      </w:r>
    </w:p>
    <w:p w14:paraId="43468B12" w14:textId="77777777" w:rsidR="00A26764" w:rsidRDefault="00A26764" w:rsidP="00A26764">
      <w:pPr>
        <w:pStyle w:val="Odstavecseseznamem"/>
        <w:numPr>
          <w:ilvl w:val="0"/>
          <w:numId w:val="29"/>
        </w:numPr>
        <w:spacing w:after="0"/>
      </w:pPr>
      <w:r>
        <w:t>definice a vymezení, základní charakteristika, dělení skupiny</w:t>
      </w:r>
    </w:p>
    <w:p w14:paraId="79BFE554" w14:textId="77777777" w:rsidR="00A26764" w:rsidRDefault="00A26764" w:rsidP="00CD0819">
      <w:pPr>
        <w:pStyle w:val="Odstavecseseznamem"/>
        <w:numPr>
          <w:ilvl w:val="0"/>
          <w:numId w:val="29"/>
        </w:numPr>
        <w:spacing w:after="0"/>
      </w:pPr>
      <w:r>
        <w:t>specifické vývojové poruchy řeči a jazyka (</w:t>
      </w:r>
      <w:r w:rsidR="00314415">
        <w:t xml:space="preserve">vymezení a charakteristika, </w:t>
      </w:r>
      <w:r>
        <w:t>příznaky a dělení dle MKN-10), specifické vývojové poruchy školních dovedností (</w:t>
      </w:r>
      <w:r w:rsidR="00314415">
        <w:t>vymezení a charakteristika,</w:t>
      </w:r>
      <w:r>
        <w:t xml:space="preserve"> příznaky a dělení dle MKN-10)</w:t>
      </w:r>
    </w:p>
    <w:p w14:paraId="0A064BEA" w14:textId="77777777" w:rsidR="00A26764" w:rsidRDefault="00A26764" w:rsidP="00CD0819">
      <w:pPr>
        <w:pStyle w:val="Odstavecseseznamem"/>
        <w:numPr>
          <w:ilvl w:val="0"/>
          <w:numId w:val="29"/>
        </w:numPr>
        <w:spacing w:after="0"/>
      </w:pPr>
      <w:r>
        <w:t>specifické vývojové poruchy motorických funkcí (</w:t>
      </w:r>
      <w:r w:rsidR="00314415">
        <w:t xml:space="preserve">vymezení a charakteristika, </w:t>
      </w:r>
      <w:r>
        <w:t>příznaky a dělení dle MKN-10)</w:t>
      </w:r>
    </w:p>
    <w:p w14:paraId="52E56223" w14:textId="77777777" w:rsidR="00172AE1" w:rsidRDefault="00172AE1" w:rsidP="007D151C">
      <w:pPr>
        <w:pStyle w:val="Odstavecseseznamem"/>
        <w:spacing w:after="0"/>
      </w:pPr>
    </w:p>
    <w:p w14:paraId="39738070" w14:textId="77777777" w:rsidR="00CD0819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>Poruchy psychického vývoje – pervazivní vývojové poruchy</w:t>
      </w:r>
    </w:p>
    <w:p w14:paraId="72D9F159" w14:textId="77777777" w:rsidR="00A26764" w:rsidRDefault="00A26764" w:rsidP="00A26764">
      <w:pPr>
        <w:pStyle w:val="Odstavecseseznamem"/>
        <w:numPr>
          <w:ilvl w:val="0"/>
          <w:numId w:val="29"/>
        </w:numPr>
        <w:spacing w:after="0"/>
      </w:pPr>
      <w:r>
        <w:t>definice a vymezení, základní charakteristika, dělení skupiny</w:t>
      </w:r>
    </w:p>
    <w:p w14:paraId="2BCCAAB6" w14:textId="77777777" w:rsidR="00A26764" w:rsidRDefault="00A26764" w:rsidP="00A26764">
      <w:pPr>
        <w:pStyle w:val="Odstavecseseznamem"/>
        <w:numPr>
          <w:ilvl w:val="0"/>
          <w:numId w:val="29"/>
        </w:numPr>
        <w:spacing w:after="0"/>
      </w:pPr>
      <w:r>
        <w:t>pervazivní vývojové poruchy dle MKN-10 (</w:t>
      </w:r>
      <w:r w:rsidR="00314415">
        <w:t xml:space="preserve">vymezení a charakteristika, </w:t>
      </w:r>
      <w:r>
        <w:t>příznaky a dělení, prognóza)</w:t>
      </w:r>
    </w:p>
    <w:p w14:paraId="0E6A89DB" w14:textId="77777777" w:rsidR="00476C75" w:rsidRDefault="00A26764" w:rsidP="00CD0819">
      <w:pPr>
        <w:pStyle w:val="Odstavecseseznamem"/>
        <w:numPr>
          <w:ilvl w:val="0"/>
          <w:numId w:val="29"/>
        </w:numPr>
        <w:spacing w:after="0"/>
      </w:pPr>
      <w:r>
        <w:t>diferenciální diagnostika a srovnání kategorie Dětský autismus a Aspergerův syndrom z hlediska příznaků, přístupu, péče a prognózy</w:t>
      </w:r>
    </w:p>
    <w:p w14:paraId="07547A01" w14:textId="77777777" w:rsidR="00172AE1" w:rsidRDefault="00172AE1" w:rsidP="007D151C">
      <w:pPr>
        <w:spacing w:after="0"/>
      </w:pPr>
    </w:p>
    <w:p w14:paraId="3ABEA8E2" w14:textId="77777777" w:rsidR="00476C75" w:rsidRPr="00CD0819" w:rsidRDefault="00476C75" w:rsidP="007D151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D0819">
        <w:rPr>
          <w:b/>
        </w:rPr>
        <w:t>Poruchy chování a emocí se začátkem obvykle v dětství a adolescenci</w:t>
      </w:r>
      <w:r w:rsidR="00A26764">
        <w:rPr>
          <w:b/>
        </w:rPr>
        <w:t xml:space="preserve"> I.</w:t>
      </w:r>
    </w:p>
    <w:p w14:paraId="4488125E" w14:textId="77777777" w:rsidR="00A26764" w:rsidRDefault="00A26764" w:rsidP="00A26764">
      <w:pPr>
        <w:pStyle w:val="Odstavecseseznamem"/>
        <w:numPr>
          <w:ilvl w:val="0"/>
          <w:numId w:val="29"/>
        </w:numPr>
        <w:spacing w:after="0"/>
      </w:pPr>
      <w:r>
        <w:t>definice a vymezení, základní charakteristika, dělení skupiny</w:t>
      </w:r>
    </w:p>
    <w:p w14:paraId="629E4FAE" w14:textId="7A018D4A" w:rsidR="00CD0819" w:rsidRDefault="1C2E4FA5" w:rsidP="00CD0819">
      <w:pPr>
        <w:pStyle w:val="Odstavecseseznamem"/>
        <w:numPr>
          <w:ilvl w:val="0"/>
          <w:numId w:val="29"/>
        </w:numPr>
        <w:spacing w:after="0"/>
      </w:pPr>
      <w:r>
        <w:t>hyperkinetické poruchy + poruchy chování + smíšené poruchy chování a emocí, poruchy sociálních vztahů v dětství a adolescenci + tikové poruchy (vymezení a charakteristika, příznaky a dělení dle MKN-10)</w:t>
      </w:r>
    </w:p>
    <w:p w14:paraId="5043CB0F" w14:textId="77777777" w:rsidR="00A26764" w:rsidRDefault="00A26764" w:rsidP="007D151C">
      <w:pPr>
        <w:spacing w:after="0"/>
      </w:pPr>
    </w:p>
    <w:p w14:paraId="07459315" w14:textId="77777777" w:rsidR="002F1EDC" w:rsidRDefault="002F1EDC" w:rsidP="1C2E4FA5">
      <w:pPr>
        <w:spacing w:after="0"/>
        <w:rPr>
          <w:i/>
          <w:iCs/>
        </w:rPr>
      </w:pPr>
    </w:p>
    <w:p w14:paraId="2F95080D" w14:textId="23FCFF2E" w:rsidR="1C2E4FA5" w:rsidRDefault="1C2E4FA5" w:rsidP="1C2E4FA5">
      <w:pPr>
        <w:spacing w:after="0"/>
        <w:rPr>
          <w:i/>
          <w:iCs/>
        </w:rPr>
      </w:pPr>
    </w:p>
    <w:p w14:paraId="31A91135" w14:textId="05375962" w:rsidR="1C2E4FA5" w:rsidRDefault="1C2E4FA5" w:rsidP="1C2E4FA5">
      <w:pPr>
        <w:spacing w:after="0"/>
        <w:rPr>
          <w:i/>
          <w:iCs/>
        </w:rPr>
      </w:pPr>
    </w:p>
    <w:p w14:paraId="7830B115" w14:textId="1BAE7BF0" w:rsidR="1C2E4FA5" w:rsidRDefault="1C2E4FA5" w:rsidP="1C2E4FA5">
      <w:pPr>
        <w:spacing w:after="0"/>
        <w:rPr>
          <w:i/>
          <w:iCs/>
        </w:rPr>
      </w:pPr>
    </w:p>
    <w:p w14:paraId="39219860" w14:textId="6669665E" w:rsidR="1C2E4FA5" w:rsidRDefault="1C2E4FA5">
      <w:r w:rsidRPr="1C2E4FA5">
        <w:rPr>
          <w:rFonts w:ascii="Calibri" w:eastAsia="Calibri" w:hAnsi="Calibri" w:cs="Calibri"/>
          <w:b/>
          <w:bCs/>
          <w:sz w:val="28"/>
          <w:szCs w:val="28"/>
          <w:u w:val="single"/>
        </w:rPr>
        <w:t>Doporučená literatura základní – aktuální:</w:t>
      </w:r>
    </w:p>
    <w:p w14:paraId="2B24A4B1" w14:textId="4F36B28E" w:rsidR="1C2E4FA5" w:rsidRDefault="1C2E4FA5" w:rsidP="1C2E4FA5">
      <w:pPr>
        <w:ind w:left="720"/>
      </w:pPr>
      <w:r w:rsidRPr="1C2E4FA5">
        <w:rPr>
          <w:rFonts w:ascii="Calibri" w:eastAsia="Calibri" w:hAnsi="Calibri" w:cs="Calibri"/>
          <w:b/>
          <w:bCs/>
        </w:rPr>
        <w:t xml:space="preserve"> Orel, M. a kol. (2020). </w:t>
      </w:r>
      <w:r w:rsidRPr="1C2E4FA5">
        <w:rPr>
          <w:rFonts w:ascii="Calibri" w:eastAsia="Calibri" w:hAnsi="Calibri" w:cs="Calibri"/>
          <w:b/>
          <w:bCs/>
          <w:i/>
          <w:iCs/>
        </w:rPr>
        <w:t xml:space="preserve">Psychopatologie. Nauka o nemocech duše. </w:t>
      </w:r>
      <w:r w:rsidRPr="1C2E4FA5">
        <w:rPr>
          <w:rFonts w:ascii="Calibri" w:eastAsia="Calibri" w:hAnsi="Calibri" w:cs="Calibri"/>
          <w:b/>
          <w:bCs/>
        </w:rPr>
        <w:t xml:space="preserve"> Praha: Grada Publishing.</w:t>
      </w:r>
    </w:p>
    <w:p w14:paraId="59A4DAE9" w14:textId="022BBF79" w:rsidR="1C2E4FA5" w:rsidRDefault="1C2E4FA5" w:rsidP="1C2E4FA5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1C2E4FA5">
        <w:rPr>
          <w:rFonts w:ascii="Calibri" w:eastAsia="Calibri" w:hAnsi="Calibri" w:cs="Calibri"/>
          <w:b/>
          <w:bCs/>
          <w:sz w:val="28"/>
          <w:szCs w:val="28"/>
          <w:u w:val="single"/>
        </w:rPr>
        <w:t>Literatura dále možná:</w:t>
      </w:r>
    </w:p>
    <w:p w14:paraId="46AE980D" w14:textId="2821DF7E" w:rsidR="1C2E4FA5" w:rsidRDefault="1C2E4FA5" w:rsidP="1C2E4FA5">
      <w:pPr>
        <w:pStyle w:val="Odstavecseseznamem"/>
        <w:numPr>
          <w:ilvl w:val="1"/>
          <w:numId w:val="1"/>
        </w:numPr>
      </w:pPr>
      <w:r w:rsidRPr="1C2E4FA5">
        <w:t xml:space="preserve">Bouček, J. a kol. (2001). </w:t>
      </w:r>
      <w:r w:rsidRPr="1C2E4FA5">
        <w:rPr>
          <w:i/>
          <w:iCs/>
        </w:rPr>
        <w:t>Obecná psychiatrie</w:t>
      </w:r>
      <w:r w:rsidRPr="1C2E4FA5">
        <w:t>. Olomouc: Univerzita Palackého.</w:t>
      </w:r>
    </w:p>
    <w:p w14:paraId="75E3AE3E" w14:textId="1BE71862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Bouček, J., Pidrman, V. (2005). </w:t>
      </w:r>
      <w:r w:rsidRPr="1C2E4FA5">
        <w:rPr>
          <w:i/>
          <w:iCs/>
        </w:rPr>
        <w:t>Psychofarmaka v medicíně</w:t>
      </w:r>
      <w:r w:rsidRPr="1C2E4FA5">
        <w:t>. Praha: Grada Publishing.</w:t>
      </w:r>
    </w:p>
    <w:p w14:paraId="5C664642" w14:textId="1E5B8918" w:rsidR="1C2E4FA5" w:rsidRDefault="1C2E4FA5" w:rsidP="1C2E4FA5">
      <w:pPr>
        <w:pStyle w:val="Odstavecseseznamem"/>
        <w:numPr>
          <w:ilvl w:val="1"/>
          <w:numId w:val="1"/>
        </w:numPr>
      </w:pPr>
      <w:r w:rsidRPr="1C2E4FA5">
        <w:t xml:space="preserve">Dušek, K., Večeřová-Procházková, A. (2010). </w:t>
      </w:r>
      <w:r w:rsidRPr="1C2E4FA5">
        <w:rPr>
          <w:i/>
          <w:iCs/>
        </w:rPr>
        <w:t>Diagnostika a terapie duševních poruch</w:t>
      </w:r>
      <w:r w:rsidRPr="1C2E4FA5">
        <w:t>. Praha: Grada Publishing.</w:t>
      </w:r>
    </w:p>
    <w:p w14:paraId="3B0A0C38" w14:textId="2424473A" w:rsidR="1C2E4FA5" w:rsidRDefault="1C2E4FA5" w:rsidP="1C2E4FA5">
      <w:pPr>
        <w:pStyle w:val="Odstavecseseznamem"/>
        <w:numPr>
          <w:ilvl w:val="1"/>
          <w:numId w:val="1"/>
        </w:numPr>
      </w:pPr>
      <w:r w:rsidRPr="1C2E4FA5">
        <w:t xml:space="preserve">Fišar, Z., Jirák, R. (2001). </w:t>
      </w:r>
      <w:r w:rsidRPr="1C2E4FA5">
        <w:rPr>
          <w:i/>
          <w:iCs/>
        </w:rPr>
        <w:t>Vybrané kapitoly z biologické psychiatrie</w:t>
      </w:r>
      <w:r w:rsidRPr="1C2E4FA5">
        <w:t>. Praha: Grada Publishing.</w:t>
      </w:r>
    </w:p>
    <w:p w14:paraId="4826F2A9" w14:textId="76E30E61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b/>
          <w:bCs/>
        </w:rPr>
        <w:t xml:space="preserve">Höschl, C., Libiger, J., Švestka, J. (2002, 2004). </w:t>
      </w:r>
      <w:r w:rsidRPr="1C2E4FA5">
        <w:rPr>
          <w:b/>
          <w:bCs/>
          <w:i/>
          <w:iCs/>
        </w:rPr>
        <w:t>Psychiatrie</w:t>
      </w:r>
      <w:r w:rsidRPr="1C2E4FA5">
        <w:rPr>
          <w:b/>
          <w:bCs/>
        </w:rPr>
        <w:t>. Praha: Tigris.</w:t>
      </w:r>
    </w:p>
    <w:p w14:paraId="1AA2CD6D" w14:textId="4F4326B8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Kratochvíl, S. (1998, 2002, 2006). </w:t>
      </w:r>
      <w:r w:rsidRPr="1C2E4FA5">
        <w:rPr>
          <w:i/>
          <w:iCs/>
        </w:rPr>
        <w:t>Základy psychoterapie</w:t>
      </w:r>
      <w:r w:rsidRPr="1C2E4FA5">
        <w:t>. Praha: Portál.</w:t>
      </w:r>
    </w:p>
    <w:p w14:paraId="0EAA7ABB" w14:textId="7EAAFF44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i/>
          <w:iCs/>
        </w:rPr>
        <w:t xml:space="preserve">Mezinárodní klasifikace nemocí - 10. revize. Duševní poruchy a poruchy chování. Diagnostická kritéria pro výzkum. </w:t>
      </w:r>
      <w:r w:rsidRPr="1C2E4FA5">
        <w:t>(1996) Praha: Psychiatrické centrum Praha.</w:t>
      </w:r>
    </w:p>
    <w:p w14:paraId="3E79ED19" w14:textId="214ED63F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Michel, G. F., Mooreová, C.L. (1999). </w:t>
      </w:r>
      <w:r w:rsidRPr="1C2E4FA5">
        <w:rPr>
          <w:i/>
          <w:iCs/>
        </w:rPr>
        <w:t>Psychobiologie.</w:t>
      </w:r>
      <w:r w:rsidRPr="1C2E4FA5">
        <w:t xml:space="preserve"> Praha: Portál.</w:t>
      </w:r>
    </w:p>
    <w:p w14:paraId="5CA96A19" w14:textId="1B39D2E1" w:rsidR="1C2E4FA5" w:rsidRDefault="1C2E4FA5" w:rsidP="1C2E4FA5">
      <w:pPr>
        <w:pStyle w:val="Odstavecseseznamem"/>
        <w:numPr>
          <w:ilvl w:val="1"/>
          <w:numId w:val="1"/>
        </w:numPr>
      </w:pPr>
      <w:r w:rsidRPr="1C2E4FA5">
        <w:t xml:space="preserve">Orel, M. a kol. (2016). </w:t>
      </w:r>
      <w:r w:rsidRPr="1C2E4FA5">
        <w:rPr>
          <w:i/>
          <w:iCs/>
        </w:rPr>
        <w:t>Psychopatologie.</w:t>
      </w:r>
      <w:r w:rsidRPr="1C2E4FA5">
        <w:t xml:space="preserve"> Praha: Grada Publishing.</w:t>
      </w:r>
    </w:p>
    <w:p w14:paraId="427A6B55" w14:textId="12019F38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Praško, J. a kol. (2011). </w:t>
      </w:r>
      <w:r w:rsidRPr="1C2E4FA5">
        <w:rPr>
          <w:i/>
          <w:iCs/>
        </w:rPr>
        <w:t>Obecná psychiatrie</w:t>
      </w:r>
      <w:r w:rsidRPr="1C2E4FA5">
        <w:t>. Olomouc: Univerzita Palackého.</w:t>
      </w:r>
    </w:p>
    <w:p w14:paraId="3F992A5B" w14:textId="083A0BE7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Raboch, J. et al. (1999) </w:t>
      </w:r>
      <w:r w:rsidRPr="1C2E4FA5">
        <w:rPr>
          <w:i/>
          <w:iCs/>
        </w:rPr>
        <w:t>Psychiatrie.</w:t>
      </w:r>
      <w:r w:rsidRPr="1C2E4FA5">
        <w:t xml:space="preserve"> Doporučené postupy psychiatrické léčby. Praha: Galén.</w:t>
      </w:r>
    </w:p>
    <w:p w14:paraId="7A6043C0" w14:textId="1AE0D98E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b/>
          <w:bCs/>
        </w:rPr>
        <w:t xml:space="preserve">Raboch, J., Zvolský, P. et al. (2001). </w:t>
      </w:r>
      <w:r w:rsidRPr="1C2E4FA5">
        <w:rPr>
          <w:b/>
          <w:bCs/>
          <w:i/>
          <w:iCs/>
        </w:rPr>
        <w:t>Psychiatrie.</w:t>
      </w:r>
      <w:r w:rsidRPr="1C2E4FA5">
        <w:rPr>
          <w:b/>
          <w:bCs/>
        </w:rPr>
        <w:t xml:space="preserve"> Praha: Galén – Karolinum.</w:t>
      </w:r>
    </w:p>
    <w:p w14:paraId="62F32B48" w14:textId="5053D093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b/>
          <w:bCs/>
        </w:rPr>
        <w:t xml:space="preserve">Raboch, J., Pavlovský, P. (2003). </w:t>
      </w:r>
      <w:r w:rsidRPr="1C2E4FA5">
        <w:rPr>
          <w:b/>
          <w:bCs/>
          <w:i/>
          <w:iCs/>
        </w:rPr>
        <w:t>Psychiatrie.</w:t>
      </w:r>
      <w:r w:rsidRPr="1C2E4FA5">
        <w:rPr>
          <w:b/>
          <w:bCs/>
        </w:rPr>
        <w:t xml:space="preserve"> Praha: Triton.</w:t>
      </w:r>
    </w:p>
    <w:p w14:paraId="37FB4DEE" w14:textId="0BBFC5C5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b/>
          <w:bCs/>
        </w:rPr>
        <w:t xml:space="preserve">Rahn, E. – Mahnkopf, A. (2000). </w:t>
      </w:r>
      <w:r w:rsidRPr="1C2E4FA5">
        <w:rPr>
          <w:b/>
          <w:bCs/>
          <w:i/>
          <w:iCs/>
        </w:rPr>
        <w:t xml:space="preserve">Psychiatrie. </w:t>
      </w:r>
      <w:r w:rsidRPr="1C2E4FA5">
        <w:rPr>
          <w:b/>
          <w:bCs/>
        </w:rPr>
        <w:t>Praha: Grada Publishing.</w:t>
      </w:r>
    </w:p>
    <w:p w14:paraId="07CD7831" w14:textId="53C04BF0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lang w:val="de"/>
        </w:rPr>
        <w:t xml:space="preserve">Seifertová, D., Praško, J., Höschl, C. (2004). </w:t>
      </w:r>
      <w:r w:rsidRPr="1C2E4FA5">
        <w:rPr>
          <w:i/>
          <w:iCs/>
          <w:lang w:val="de"/>
        </w:rPr>
        <w:t xml:space="preserve">Postupy v léčbě psychických poruch. </w:t>
      </w:r>
      <w:r w:rsidRPr="1C2E4FA5">
        <w:rPr>
          <w:lang w:val="de"/>
        </w:rPr>
        <w:t>Praha: Academia Medica Pragensis.</w:t>
      </w:r>
    </w:p>
    <w:p w14:paraId="3BBCCAC1" w14:textId="2C40155A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t xml:space="preserve">Smolík, P. (1996). </w:t>
      </w:r>
      <w:r w:rsidRPr="1C2E4FA5">
        <w:rPr>
          <w:i/>
          <w:iCs/>
        </w:rPr>
        <w:t>Duševní a behaviorální poruchy.</w:t>
      </w:r>
      <w:r w:rsidRPr="1C2E4FA5">
        <w:t xml:space="preserve"> Praha: Maxdorf.</w:t>
      </w:r>
    </w:p>
    <w:p w14:paraId="128001FA" w14:textId="266220D8" w:rsidR="1C2E4FA5" w:rsidRDefault="1C2E4FA5" w:rsidP="1C2E4FA5">
      <w:pPr>
        <w:pStyle w:val="Odstavecseseznamem"/>
        <w:numPr>
          <w:ilvl w:val="1"/>
          <w:numId w:val="1"/>
        </w:numPr>
        <w:jc w:val="both"/>
      </w:pPr>
      <w:r w:rsidRPr="1C2E4FA5">
        <w:rPr>
          <w:lang w:val="pt-BR"/>
        </w:rPr>
        <w:t xml:space="preserve">Vágnerová, M. (2004, 2008). </w:t>
      </w:r>
      <w:r w:rsidRPr="1C2E4FA5">
        <w:rPr>
          <w:i/>
          <w:iCs/>
          <w:lang w:val="pt-BR"/>
        </w:rPr>
        <w:t>Psychopatologie pro pomáhající profese</w:t>
      </w:r>
      <w:r w:rsidRPr="1C2E4FA5">
        <w:rPr>
          <w:lang w:val="pt-BR"/>
        </w:rPr>
        <w:t>. Praha: Portál.</w:t>
      </w:r>
    </w:p>
    <w:p w14:paraId="05BF7D47" w14:textId="1FBA14C4" w:rsidR="1C2E4FA5" w:rsidRDefault="1C2E4FA5" w:rsidP="1C2E4FA5">
      <w:pPr>
        <w:pStyle w:val="Odstavecseseznamem"/>
        <w:numPr>
          <w:ilvl w:val="1"/>
          <w:numId w:val="1"/>
        </w:numPr>
        <w:jc w:val="both"/>
        <w:rPr>
          <w:lang w:val="pt-BR"/>
        </w:rPr>
      </w:pPr>
      <w:r w:rsidRPr="1C2E4FA5">
        <w:rPr>
          <w:b/>
          <w:bCs/>
          <w:lang w:val="pt-BR"/>
        </w:rPr>
        <w:t xml:space="preserve">Vágnerová, M. (2014). </w:t>
      </w:r>
      <w:r w:rsidRPr="1C2E4FA5">
        <w:rPr>
          <w:b/>
          <w:bCs/>
          <w:i/>
          <w:iCs/>
          <w:lang w:val="pt-BR"/>
        </w:rPr>
        <w:t>Současná psychopatologie pro pomáhající profese</w:t>
      </w:r>
      <w:r w:rsidRPr="1C2E4FA5">
        <w:rPr>
          <w:b/>
          <w:bCs/>
          <w:lang w:val="pt-BR"/>
        </w:rPr>
        <w:t>. Praha: Portál.</w:t>
      </w:r>
    </w:p>
    <w:p w14:paraId="39FD27AF" w14:textId="2F152043" w:rsidR="1C2E4FA5" w:rsidRDefault="1C2E4FA5" w:rsidP="1C2E4FA5">
      <w:pPr>
        <w:spacing w:after="0"/>
        <w:rPr>
          <w:i/>
          <w:iCs/>
          <w:sz w:val="20"/>
          <w:szCs w:val="20"/>
        </w:rPr>
      </w:pPr>
    </w:p>
    <w:sectPr w:rsidR="1C2E4FA5" w:rsidSect="00476C7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46E4" w14:textId="77777777" w:rsidR="00167AA1" w:rsidRDefault="00167AA1" w:rsidP="00DA6281">
      <w:pPr>
        <w:spacing w:after="0" w:line="240" w:lineRule="auto"/>
      </w:pPr>
      <w:r>
        <w:separator/>
      </w:r>
    </w:p>
  </w:endnote>
  <w:endnote w:type="continuationSeparator" w:id="0">
    <w:p w14:paraId="360B12AF" w14:textId="77777777" w:rsidR="00167AA1" w:rsidRDefault="00167AA1" w:rsidP="00D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529047"/>
      <w:docPartObj>
        <w:docPartGallery w:val="Page Numbers (Bottom of Page)"/>
        <w:docPartUnique/>
      </w:docPartObj>
    </w:sdtPr>
    <w:sdtEndPr/>
    <w:sdtContent>
      <w:p w14:paraId="02469775" w14:textId="685CB7FF" w:rsidR="00DA6281" w:rsidRDefault="00F04D0D">
        <w:pPr>
          <w:pStyle w:val="Zpat"/>
          <w:jc w:val="right"/>
        </w:pPr>
        <w:r>
          <w:fldChar w:fldCharType="begin"/>
        </w:r>
        <w:r w:rsidR="00DA6281">
          <w:instrText>PAGE   \* MERGEFORMAT</w:instrText>
        </w:r>
        <w:r>
          <w:fldChar w:fldCharType="separate"/>
        </w:r>
        <w:r w:rsidR="00F15357">
          <w:rPr>
            <w:noProof/>
          </w:rPr>
          <w:t>1</w:t>
        </w:r>
        <w:r>
          <w:fldChar w:fldCharType="end"/>
        </w:r>
      </w:p>
    </w:sdtContent>
  </w:sdt>
  <w:p w14:paraId="6537F28F" w14:textId="77777777" w:rsidR="00DA6281" w:rsidRDefault="00DA6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D3D7" w14:textId="77777777" w:rsidR="00167AA1" w:rsidRDefault="00167AA1" w:rsidP="00DA6281">
      <w:pPr>
        <w:spacing w:after="0" w:line="240" w:lineRule="auto"/>
      </w:pPr>
      <w:r>
        <w:separator/>
      </w:r>
    </w:p>
  </w:footnote>
  <w:footnote w:type="continuationSeparator" w:id="0">
    <w:p w14:paraId="762682CB" w14:textId="77777777" w:rsidR="00167AA1" w:rsidRDefault="00167AA1" w:rsidP="00D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</w:rPr>
      <w:alias w:val="Název"/>
      <w:id w:val="77738743"/>
      <w:placeholder>
        <w:docPart w:val="579FD81FA4B341C3BCC6F13360AE9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7E4BCF" w14:textId="77777777" w:rsidR="00DA6281" w:rsidRPr="00DA6281" w:rsidRDefault="00223ED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</w:rPr>
          <w:t xml:space="preserve">ZÁKLADY KLINICKÉ PSYCHOLOGIE </w:t>
        </w:r>
        <w:r w:rsidR="00DA6281">
          <w:rPr>
            <w:b/>
            <w:sz w:val="32"/>
          </w:rPr>
          <w:t xml:space="preserve">– </w:t>
        </w:r>
        <w:r>
          <w:rPr>
            <w:b/>
            <w:sz w:val="32"/>
          </w:rPr>
          <w:t xml:space="preserve">ČÁST PSYCHOPATOLOGIE                             Bc. </w:t>
        </w:r>
        <w:r w:rsidR="00DA6281">
          <w:rPr>
            <w:b/>
            <w:sz w:val="32"/>
          </w:rPr>
          <w:t>státní zkouška</w:t>
        </w:r>
      </w:p>
    </w:sdtContent>
  </w:sdt>
  <w:p w14:paraId="6DFB9E20" w14:textId="77777777" w:rsidR="00DA6281" w:rsidRDefault="00DA6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CD1"/>
    <w:multiLevelType w:val="hybridMultilevel"/>
    <w:tmpl w:val="074C4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76ABA"/>
    <w:multiLevelType w:val="hybridMultilevel"/>
    <w:tmpl w:val="6E261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26283"/>
    <w:multiLevelType w:val="hybridMultilevel"/>
    <w:tmpl w:val="078000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83E4B"/>
    <w:multiLevelType w:val="hybridMultilevel"/>
    <w:tmpl w:val="FE4AFBC4"/>
    <w:lvl w:ilvl="0" w:tplc="2CB80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E4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F2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C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66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A9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0C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D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06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29DF"/>
    <w:multiLevelType w:val="hybridMultilevel"/>
    <w:tmpl w:val="F1BECDD4"/>
    <w:lvl w:ilvl="0" w:tplc="BC5C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A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6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80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D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1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8E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8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DC7"/>
    <w:multiLevelType w:val="hybridMultilevel"/>
    <w:tmpl w:val="5FA24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4027F"/>
    <w:multiLevelType w:val="hybridMultilevel"/>
    <w:tmpl w:val="463CD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E74F7"/>
    <w:multiLevelType w:val="hybridMultilevel"/>
    <w:tmpl w:val="379008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53AC6"/>
    <w:multiLevelType w:val="hybridMultilevel"/>
    <w:tmpl w:val="8F9235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E7ECB"/>
    <w:multiLevelType w:val="hybridMultilevel"/>
    <w:tmpl w:val="E8D4A5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A65F0"/>
    <w:multiLevelType w:val="hybridMultilevel"/>
    <w:tmpl w:val="03121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D1D5B"/>
    <w:multiLevelType w:val="hybridMultilevel"/>
    <w:tmpl w:val="E580E74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3917D13"/>
    <w:multiLevelType w:val="hybridMultilevel"/>
    <w:tmpl w:val="1ECE2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FC36F8"/>
    <w:multiLevelType w:val="hybridMultilevel"/>
    <w:tmpl w:val="207EC7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612C5"/>
    <w:multiLevelType w:val="hybridMultilevel"/>
    <w:tmpl w:val="87F89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81DA8"/>
    <w:multiLevelType w:val="hybridMultilevel"/>
    <w:tmpl w:val="ED0A4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069C9"/>
    <w:multiLevelType w:val="hybridMultilevel"/>
    <w:tmpl w:val="40AC7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840146"/>
    <w:multiLevelType w:val="hybridMultilevel"/>
    <w:tmpl w:val="1674DC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11825"/>
    <w:multiLevelType w:val="hybridMultilevel"/>
    <w:tmpl w:val="BE9E5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BC9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5C9F"/>
    <w:multiLevelType w:val="hybridMultilevel"/>
    <w:tmpl w:val="26D2B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81D7A"/>
    <w:multiLevelType w:val="hybridMultilevel"/>
    <w:tmpl w:val="14F0B0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567C89"/>
    <w:multiLevelType w:val="hybridMultilevel"/>
    <w:tmpl w:val="DD26B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E6AE2"/>
    <w:multiLevelType w:val="hybridMultilevel"/>
    <w:tmpl w:val="4246F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D319F"/>
    <w:multiLevelType w:val="hybridMultilevel"/>
    <w:tmpl w:val="B1EC4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40D6B"/>
    <w:multiLevelType w:val="hybridMultilevel"/>
    <w:tmpl w:val="FCE6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41415"/>
    <w:multiLevelType w:val="hybridMultilevel"/>
    <w:tmpl w:val="1A707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F31BA4"/>
    <w:multiLevelType w:val="hybridMultilevel"/>
    <w:tmpl w:val="459A9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8B610C"/>
    <w:multiLevelType w:val="hybridMultilevel"/>
    <w:tmpl w:val="9A2650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F46113"/>
    <w:multiLevelType w:val="hybridMultilevel"/>
    <w:tmpl w:val="B4301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A36A62"/>
    <w:multiLevelType w:val="hybridMultilevel"/>
    <w:tmpl w:val="EF867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D25210"/>
    <w:multiLevelType w:val="hybridMultilevel"/>
    <w:tmpl w:val="F9BAF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86DF2"/>
    <w:multiLevelType w:val="hybridMultilevel"/>
    <w:tmpl w:val="3712F8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00239"/>
    <w:multiLevelType w:val="hybridMultilevel"/>
    <w:tmpl w:val="08B2D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23"/>
  </w:num>
  <w:num w:numId="6">
    <w:abstractNumId w:val="26"/>
  </w:num>
  <w:num w:numId="7">
    <w:abstractNumId w:val="6"/>
  </w:num>
  <w:num w:numId="8">
    <w:abstractNumId w:val="12"/>
  </w:num>
  <w:num w:numId="9">
    <w:abstractNumId w:val="5"/>
  </w:num>
  <w:num w:numId="10">
    <w:abstractNumId w:val="32"/>
  </w:num>
  <w:num w:numId="11">
    <w:abstractNumId w:val="2"/>
  </w:num>
  <w:num w:numId="12">
    <w:abstractNumId w:val="14"/>
  </w:num>
  <w:num w:numId="13">
    <w:abstractNumId w:val="30"/>
  </w:num>
  <w:num w:numId="14">
    <w:abstractNumId w:val="19"/>
  </w:num>
  <w:num w:numId="15">
    <w:abstractNumId w:val="24"/>
  </w:num>
  <w:num w:numId="16">
    <w:abstractNumId w:val="1"/>
  </w:num>
  <w:num w:numId="17">
    <w:abstractNumId w:val="25"/>
  </w:num>
  <w:num w:numId="18">
    <w:abstractNumId w:val="21"/>
  </w:num>
  <w:num w:numId="19">
    <w:abstractNumId w:val="17"/>
  </w:num>
  <w:num w:numId="20">
    <w:abstractNumId w:val="31"/>
  </w:num>
  <w:num w:numId="21">
    <w:abstractNumId w:val="29"/>
  </w:num>
  <w:num w:numId="22">
    <w:abstractNumId w:val="13"/>
  </w:num>
  <w:num w:numId="23">
    <w:abstractNumId w:val="27"/>
  </w:num>
  <w:num w:numId="24">
    <w:abstractNumId w:val="0"/>
  </w:num>
  <w:num w:numId="25">
    <w:abstractNumId w:val="11"/>
  </w:num>
  <w:num w:numId="26">
    <w:abstractNumId w:val="15"/>
  </w:num>
  <w:num w:numId="27">
    <w:abstractNumId w:val="22"/>
  </w:num>
  <w:num w:numId="28">
    <w:abstractNumId w:val="7"/>
  </w:num>
  <w:num w:numId="29">
    <w:abstractNumId w:val="8"/>
  </w:num>
  <w:num w:numId="30">
    <w:abstractNumId w:val="16"/>
  </w:num>
  <w:num w:numId="31">
    <w:abstractNumId w:val="28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C75"/>
    <w:rsid w:val="000650BF"/>
    <w:rsid w:val="000A1F3F"/>
    <w:rsid w:val="001058D0"/>
    <w:rsid w:val="00157854"/>
    <w:rsid w:val="00166798"/>
    <w:rsid w:val="00167AA1"/>
    <w:rsid w:val="00172AE1"/>
    <w:rsid w:val="00223EDA"/>
    <w:rsid w:val="00243194"/>
    <w:rsid w:val="0025061D"/>
    <w:rsid w:val="002A4E1E"/>
    <w:rsid w:val="002F1EDC"/>
    <w:rsid w:val="00314415"/>
    <w:rsid w:val="00334203"/>
    <w:rsid w:val="00362ED3"/>
    <w:rsid w:val="00374960"/>
    <w:rsid w:val="00414658"/>
    <w:rsid w:val="00456EC4"/>
    <w:rsid w:val="00476C75"/>
    <w:rsid w:val="006C6DE8"/>
    <w:rsid w:val="007D151C"/>
    <w:rsid w:val="007F0EC2"/>
    <w:rsid w:val="007F7DE4"/>
    <w:rsid w:val="0083463C"/>
    <w:rsid w:val="008C2A01"/>
    <w:rsid w:val="0093749F"/>
    <w:rsid w:val="00977DDC"/>
    <w:rsid w:val="00A26764"/>
    <w:rsid w:val="00B066D9"/>
    <w:rsid w:val="00B26E6C"/>
    <w:rsid w:val="00B43DB4"/>
    <w:rsid w:val="00BB0EA8"/>
    <w:rsid w:val="00BF0C39"/>
    <w:rsid w:val="00C46C50"/>
    <w:rsid w:val="00CA3600"/>
    <w:rsid w:val="00CD0819"/>
    <w:rsid w:val="00D90672"/>
    <w:rsid w:val="00DA6281"/>
    <w:rsid w:val="00DC76A0"/>
    <w:rsid w:val="00E55678"/>
    <w:rsid w:val="00E66AD5"/>
    <w:rsid w:val="00E724B0"/>
    <w:rsid w:val="00EC2DDC"/>
    <w:rsid w:val="00F04D0D"/>
    <w:rsid w:val="00F15357"/>
    <w:rsid w:val="00F42060"/>
    <w:rsid w:val="00F83A41"/>
    <w:rsid w:val="1C2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612"/>
  <w15:docId w15:val="{19DA2845-5471-4D06-8ADF-637374E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81"/>
  </w:style>
  <w:style w:type="paragraph" w:styleId="Zpat">
    <w:name w:val="footer"/>
    <w:basedOn w:val="Normln"/>
    <w:link w:val="Zpat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281"/>
  </w:style>
  <w:style w:type="paragraph" w:styleId="Textbubliny">
    <w:name w:val="Balloon Text"/>
    <w:basedOn w:val="Normln"/>
    <w:link w:val="TextbublinyChar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9FD81FA4B341C3BCC6F13360AE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888D-F98E-4677-8F49-E76BF83FFE25}"/>
      </w:docPartPr>
      <w:docPartBody>
        <w:p w:rsidR="00C93CD8" w:rsidRDefault="00F805F6" w:rsidP="00F805F6">
          <w:pPr>
            <w:pStyle w:val="579FD81FA4B341C3BCC6F13360AE9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5F6"/>
    <w:rsid w:val="004E5C82"/>
    <w:rsid w:val="005300FF"/>
    <w:rsid w:val="005C79FB"/>
    <w:rsid w:val="00625E56"/>
    <w:rsid w:val="006F692E"/>
    <w:rsid w:val="00B1113C"/>
    <w:rsid w:val="00C93CD8"/>
    <w:rsid w:val="00D74E1E"/>
    <w:rsid w:val="00ED2611"/>
    <w:rsid w:val="00F53FC3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C635CA899E423B9A149BEC18B54F24">
    <w:name w:val="1FC635CA899E423B9A149BEC18B54F24"/>
    <w:rsid w:val="00F805F6"/>
  </w:style>
  <w:style w:type="paragraph" w:customStyle="1" w:styleId="579FD81FA4B341C3BCC6F13360AE97F9">
    <w:name w:val="579FD81FA4B341C3BCC6F13360AE97F9"/>
    <w:rsid w:val="00F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39911-3D81-441E-906B-F52D0E01D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BA954-3304-4540-B4D8-1AD5520BA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66158-823E-46F4-BA66-C30F2A1D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10367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KLINICKÉ PSYCHOLOGIE – ČÁST PSYCHOPATOLOGIE                             Bc. státní zkouška</dc:title>
  <dc:creator>F3</dc:creator>
  <cp:lastModifiedBy>UP\20031857</cp:lastModifiedBy>
  <cp:revision>6</cp:revision>
  <dcterms:created xsi:type="dcterms:W3CDTF">2020-04-06T05:55:00Z</dcterms:created>
  <dcterms:modified xsi:type="dcterms:W3CDTF">2020-11-03T10:42:00Z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